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38" w:rsidRPr="00A80DAF" w:rsidRDefault="00A80DAF" w:rsidP="007624B5">
      <w:pPr>
        <w:jc w:val="center"/>
        <w:rPr>
          <w:sz w:val="18"/>
        </w:rPr>
      </w:pPr>
      <w:r>
        <w:rPr>
          <w:b/>
          <w:noProof/>
          <w:sz w:val="40"/>
          <w:lang w:eastAsia="tr-TR"/>
        </w:rPr>
        <w:drawing>
          <wp:anchor distT="0" distB="0" distL="114300" distR="114300" simplePos="0" relativeHeight="251660288" behindDoc="0" locked="0" layoutInCell="1" allowOverlap="1">
            <wp:simplePos x="0" y="0"/>
            <wp:positionH relativeFrom="column">
              <wp:posOffset>-38100</wp:posOffset>
            </wp:positionH>
            <wp:positionV relativeFrom="paragraph">
              <wp:posOffset>-409575</wp:posOffset>
            </wp:positionV>
            <wp:extent cx="1809750" cy="333375"/>
            <wp:effectExtent l="0" t="0" r="0" b="0"/>
            <wp:wrapNone/>
            <wp:docPr id="3" name="Resim 3" descr="C:\Sitelerin Takibi\Dersimiz.com\2017-2018\dersimiz.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itelerin Takibi\Dersimiz.com\2017-2018\dersimiz.com.png"/>
                    <pic:cNvPicPr>
                      <a:picLocks noChangeAspect="1" noChangeArrowheads="1"/>
                    </pic:cNvPicPr>
                  </pic:nvPicPr>
                  <pic:blipFill>
                    <a:blip r:embed="rId5" cstate="print"/>
                    <a:srcRect/>
                    <a:stretch>
                      <a:fillRect/>
                    </a:stretch>
                  </pic:blipFill>
                  <pic:spPr bwMode="auto">
                    <a:xfrm>
                      <a:off x="0" y="0"/>
                      <a:ext cx="1820091" cy="335280"/>
                    </a:xfrm>
                    <a:prstGeom prst="rect">
                      <a:avLst/>
                    </a:prstGeom>
                    <a:noFill/>
                    <a:ln w="9525">
                      <a:noFill/>
                      <a:miter lim="800000"/>
                      <a:headEnd/>
                      <a:tailEnd/>
                    </a:ln>
                  </pic:spPr>
                </pic:pic>
              </a:graphicData>
            </a:graphic>
          </wp:anchor>
        </w:drawing>
      </w:r>
      <w:r w:rsidR="007624B5">
        <w:rPr>
          <w:b/>
          <w:sz w:val="40"/>
        </w:rPr>
        <w:t xml:space="preserve">MUHAMMED EMİN ER ANADOLU İMAM HATİP </w:t>
      </w:r>
      <w:r>
        <w:rPr>
          <w:b/>
          <w:sz w:val="40"/>
        </w:rPr>
        <w:t xml:space="preserve">LİSESİ </w:t>
      </w:r>
      <w:r w:rsidR="00532F45" w:rsidRPr="00A80DAF">
        <w:rPr>
          <w:b/>
          <w:sz w:val="40"/>
        </w:rPr>
        <w:t>TARİH DERSİ 9.</w:t>
      </w:r>
      <w:r w:rsidR="00A876EA" w:rsidRPr="00A80DAF">
        <w:rPr>
          <w:b/>
          <w:sz w:val="40"/>
        </w:rPr>
        <w:t xml:space="preserve"> SINIFI</w:t>
      </w:r>
      <w:r w:rsidR="00A876EA" w:rsidRPr="00A80DAF">
        <w:rPr>
          <w:b/>
          <w:sz w:val="40"/>
        </w:rPr>
        <w:br/>
        <w:t>ÜNİTELENDİRİLMİŞ YILLIK DERS PLANI</w:t>
      </w:r>
    </w:p>
    <w:tbl>
      <w:tblPr>
        <w:tblStyle w:val="TabloKlavuzu"/>
        <w:tblW w:w="5036" w:type="pct"/>
        <w:tblInd w:w="-113" w:type="dxa"/>
        <w:tblLayout w:type="fixed"/>
        <w:tblLook w:val="04A0"/>
      </w:tblPr>
      <w:tblGrid>
        <w:gridCol w:w="447"/>
        <w:gridCol w:w="448"/>
        <w:gridCol w:w="448"/>
        <w:gridCol w:w="1442"/>
        <w:gridCol w:w="1663"/>
        <w:gridCol w:w="6262"/>
        <w:gridCol w:w="1702"/>
        <w:gridCol w:w="1559"/>
        <w:gridCol w:w="1755"/>
      </w:tblGrid>
      <w:tr w:rsidR="004B4F38" w:rsidTr="00645B51">
        <w:trPr>
          <w:cantSplit/>
          <w:trHeight w:val="1134"/>
          <w:tblHeader/>
        </w:trPr>
        <w:tc>
          <w:tcPr>
            <w:tcW w:w="447" w:type="dxa"/>
            <w:textDirection w:val="btLr"/>
          </w:tcPr>
          <w:p w:rsidR="004B4F38" w:rsidRDefault="00A876EA">
            <w:pPr>
              <w:ind w:left="113" w:right="113"/>
              <w:jc w:val="center"/>
              <w:rPr>
                <w:b/>
              </w:rPr>
            </w:pPr>
            <w:r>
              <w:rPr>
                <w:b/>
              </w:rPr>
              <w:t>AY</w:t>
            </w:r>
          </w:p>
        </w:tc>
        <w:tc>
          <w:tcPr>
            <w:tcW w:w="448" w:type="dxa"/>
            <w:textDirection w:val="btLr"/>
          </w:tcPr>
          <w:p w:rsidR="004B4F38" w:rsidRDefault="00A876EA">
            <w:pPr>
              <w:ind w:left="113" w:right="113"/>
              <w:jc w:val="center"/>
              <w:rPr>
                <w:b/>
              </w:rPr>
            </w:pPr>
            <w:r>
              <w:rPr>
                <w:b/>
              </w:rPr>
              <w:t>HAFTA</w:t>
            </w:r>
          </w:p>
        </w:tc>
        <w:tc>
          <w:tcPr>
            <w:tcW w:w="448" w:type="dxa"/>
            <w:textDirection w:val="btLr"/>
          </w:tcPr>
          <w:p w:rsidR="004B4F38" w:rsidRDefault="00A876EA">
            <w:pPr>
              <w:ind w:left="113" w:right="113"/>
              <w:jc w:val="center"/>
              <w:rPr>
                <w:b/>
              </w:rPr>
            </w:pPr>
            <w:r>
              <w:rPr>
                <w:b/>
              </w:rPr>
              <w:t>SAAT</w:t>
            </w:r>
          </w:p>
        </w:tc>
        <w:tc>
          <w:tcPr>
            <w:tcW w:w="1442" w:type="dxa"/>
            <w:vAlign w:val="center"/>
          </w:tcPr>
          <w:p w:rsidR="004B4F38" w:rsidRDefault="00A876EA">
            <w:pPr>
              <w:rPr>
                <w:b/>
              </w:rPr>
            </w:pPr>
            <w:r>
              <w:rPr>
                <w:b/>
              </w:rPr>
              <w:t>ÜNİTE</w:t>
            </w:r>
          </w:p>
        </w:tc>
        <w:tc>
          <w:tcPr>
            <w:tcW w:w="1663" w:type="dxa"/>
            <w:vAlign w:val="center"/>
          </w:tcPr>
          <w:p w:rsidR="004B4F38" w:rsidRDefault="00A876EA">
            <w:pPr>
              <w:rPr>
                <w:b/>
              </w:rPr>
            </w:pPr>
            <w:r>
              <w:rPr>
                <w:b/>
              </w:rPr>
              <w:t>KAZANIM</w:t>
            </w:r>
          </w:p>
        </w:tc>
        <w:tc>
          <w:tcPr>
            <w:tcW w:w="6262" w:type="dxa"/>
            <w:vAlign w:val="center"/>
          </w:tcPr>
          <w:p w:rsidR="004B4F38" w:rsidRDefault="00A876EA">
            <w:pPr>
              <w:rPr>
                <w:b/>
              </w:rPr>
            </w:pPr>
            <w:r>
              <w:rPr>
                <w:b/>
              </w:rPr>
              <w:t>AÇIKLAMALAR</w:t>
            </w:r>
          </w:p>
        </w:tc>
        <w:tc>
          <w:tcPr>
            <w:tcW w:w="1702" w:type="dxa"/>
            <w:vAlign w:val="center"/>
          </w:tcPr>
          <w:p w:rsidR="004B4F38" w:rsidRDefault="00A876EA">
            <w:pPr>
              <w:rPr>
                <w:b/>
              </w:rPr>
            </w:pPr>
            <w:r>
              <w:rPr>
                <w:b/>
              </w:rPr>
              <w:t>ÖĞRENME YÖNTEM VE TEKNİKLERİ</w:t>
            </w:r>
          </w:p>
        </w:tc>
        <w:tc>
          <w:tcPr>
            <w:tcW w:w="1559" w:type="dxa"/>
            <w:vAlign w:val="center"/>
          </w:tcPr>
          <w:p w:rsidR="004B4F38" w:rsidRDefault="00A876EA">
            <w:pPr>
              <w:rPr>
                <w:b/>
              </w:rPr>
            </w:pPr>
            <w:r>
              <w:rPr>
                <w:b/>
              </w:rPr>
              <w:t>KULLANILAN EĞİTİM TEKNOLOJİLERİ, ARAÇ VE GEREÇLER</w:t>
            </w:r>
          </w:p>
        </w:tc>
        <w:tc>
          <w:tcPr>
            <w:tcW w:w="1755" w:type="dxa"/>
            <w:vAlign w:val="center"/>
          </w:tcPr>
          <w:p w:rsidR="004B4F38" w:rsidRPr="00532F45" w:rsidRDefault="00A876EA">
            <w:pPr>
              <w:rPr>
                <w:b/>
                <w:sz w:val="20"/>
              </w:rPr>
            </w:pPr>
            <w:r w:rsidRPr="00532F45">
              <w:rPr>
                <w:b/>
                <w:sz w:val="20"/>
              </w:rPr>
              <w:t>DEĞERLENDİRME</w:t>
            </w:r>
          </w:p>
        </w:tc>
      </w:tr>
      <w:tr w:rsidR="004B4F38" w:rsidTr="00645B51">
        <w:trPr>
          <w:cantSplit/>
          <w:trHeight w:val="1134"/>
        </w:trPr>
        <w:tc>
          <w:tcPr>
            <w:tcW w:w="447" w:type="dxa"/>
            <w:textDirection w:val="btLr"/>
          </w:tcPr>
          <w:p w:rsidR="004B4F38" w:rsidRDefault="00A876EA">
            <w:pPr>
              <w:ind w:left="113" w:right="113"/>
              <w:jc w:val="center"/>
              <w:rPr>
                <w:b/>
              </w:rPr>
            </w:pPr>
            <w:r>
              <w:t>EYLÜL</w:t>
            </w:r>
          </w:p>
        </w:tc>
        <w:tc>
          <w:tcPr>
            <w:tcW w:w="448" w:type="dxa"/>
            <w:textDirection w:val="btLr"/>
          </w:tcPr>
          <w:p w:rsidR="004B4F38" w:rsidRDefault="00A876EA">
            <w:pPr>
              <w:ind w:left="113" w:right="113"/>
              <w:jc w:val="center"/>
              <w:rPr>
                <w:b/>
              </w:rPr>
            </w:pPr>
            <w:r>
              <w:t>1.HAFTA(18-24)</w:t>
            </w:r>
          </w:p>
        </w:tc>
        <w:tc>
          <w:tcPr>
            <w:tcW w:w="448" w:type="dxa"/>
            <w:textDirection w:val="btLr"/>
          </w:tcPr>
          <w:p w:rsidR="004B4F38" w:rsidRDefault="00A876EA">
            <w:pPr>
              <w:ind w:left="113" w:right="113"/>
              <w:jc w:val="center"/>
              <w:rPr>
                <w:b/>
              </w:rPr>
            </w:pPr>
            <w:r>
              <w:t>2 SAAT</w:t>
            </w:r>
          </w:p>
        </w:tc>
        <w:tc>
          <w:tcPr>
            <w:tcW w:w="1442" w:type="dxa"/>
            <w:vAlign w:val="center"/>
          </w:tcPr>
          <w:p w:rsidR="004B4F38" w:rsidRDefault="00A876EA">
            <w:pPr>
              <w:rPr>
                <w:b/>
              </w:rPr>
            </w:pPr>
            <w:r>
              <w:t>1. ÜNİTE: TARİH VE TARİH YAZICILIĞI</w:t>
            </w:r>
          </w:p>
        </w:tc>
        <w:tc>
          <w:tcPr>
            <w:tcW w:w="1663" w:type="dxa"/>
            <w:vAlign w:val="center"/>
          </w:tcPr>
          <w:p w:rsidR="004B4F38" w:rsidRDefault="00A876EA">
            <w:pPr>
              <w:rPr>
                <w:b/>
              </w:rPr>
            </w:pPr>
            <w:r>
              <w:t xml:space="preserve">9.1.1. Bir </w:t>
            </w:r>
            <w:proofErr w:type="spellStart"/>
            <w:r>
              <w:t>araştırma</w:t>
            </w:r>
            <w:proofErr w:type="spellEnd"/>
            <w:r>
              <w:t xml:space="preserve"> alanı ve bilim olarak tarihin konusunu, kapsamını ve </w:t>
            </w:r>
            <w:proofErr w:type="spellStart"/>
            <w:r>
              <w:t>diğer</w:t>
            </w:r>
            <w:proofErr w:type="spellEnd"/>
            <w:r>
              <w:t xml:space="preserve"> bilim dallarıyla </w:t>
            </w:r>
            <w:proofErr w:type="spellStart"/>
            <w:r>
              <w:t>ilişkisini</w:t>
            </w:r>
            <w:proofErr w:type="spellEnd"/>
            <w:r>
              <w:t xml:space="preserve"> açıklar.</w:t>
            </w:r>
          </w:p>
        </w:tc>
        <w:tc>
          <w:tcPr>
            <w:tcW w:w="6262" w:type="dxa"/>
            <w:vAlign w:val="center"/>
          </w:tcPr>
          <w:p w:rsidR="004B4F38" w:rsidRDefault="00A876EA">
            <w:r>
              <w:t>a) Tarihin konusunun zaman içindeki insan faaliyetleri ve bu faaliyetler sonucunda ortaya çıkan eserler</w:t>
            </w:r>
            <w:r w:rsidR="00D24C15">
              <w:t xml:space="preserve"> ve </w:t>
            </w:r>
            <w:proofErr w:type="spellStart"/>
            <w:r w:rsidR="00D24C15">
              <w:t>değ</w:t>
            </w:r>
            <w:proofErr w:type="gramStart"/>
            <w:r w:rsidR="00D24C15">
              <w:t>işikliklerin</w:t>
            </w:r>
            <w:proofErr w:type="spellEnd"/>
            <w:r w:rsidR="00D24C15">
              <w:t xml:space="preserve">  </w:t>
            </w:r>
            <w:r>
              <w:t xml:space="preserve"> </w:t>
            </w:r>
            <w:r w:rsidR="00D24C15">
              <w:t xml:space="preserve"> </w:t>
            </w:r>
            <w:proofErr w:type="spellStart"/>
            <w:r>
              <w:t>oldug</w:t>
            </w:r>
            <w:proofErr w:type="gramEnd"/>
            <w:r>
              <w:t>̆u</w:t>
            </w:r>
            <w:proofErr w:type="spellEnd"/>
            <w:r>
              <w:t xml:space="preserve"> belirtilir. b) Tarih biliminin; konusu, yöntemi, kaynakları ve </w:t>
            </w:r>
            <w:proofErr w:type="spellStart"/>
            <w:r>
              <w:t>başvurduğu</w:t>
            </w:r>
            <w:proofErr w:type="spellEnd"/>
            <w:r>
              <w:t xml:space="preserve"> kanıtlar itibarıyla </w:t>
            </w:r>
            <w:proofErr w:type="spellStart"/>
            <w:r>
              <w:t>diğer</w:t>
            </w:r>
            <w:proofErr w:type="spellEnd"/>
            <w:r>
              <w:t xml:space="preserve"> </w:t>
            </w:r>
            <w:proofErr w:type="spellStart"/>
            <w:r>
              <w:t>beşerî</w:t>
            </w:r>
            <w:proofErr w:type="spellEnd"/>
            <w:r>
              <w:t xml:space="preserve"> ve sosyal bilimler ile fen bilimlerinden </w:t>
            </w:r>
            <w:proofErr w:type="spellStart"/>
            <w:r>
              <w:t>farklılığı</w:t>
            </w:r>
            <w:proofErr w:type="spellEnd"/>
            <w:r>
              <w:t xml:space="preserve"> vurgulanır.</w:t>
            </w:r>
          </w:p>
          <w:p w:rsidR="005A796F" w:rsidRDefault="005A796F">
            <w:pPr>
              <w:rPr>
                <w:b/>
              </w:rPr>
            </w:pPr>
            <w:r w:rsidRPr="005A796F">
              <w:rPr>
                <w:rFonts w:asciiTheme="minorHAnsi" w:hAnsiTheme="minorHAnsi" w:cstheme="minorHAnsi"/>
                <w:szCs w:val="22"/>
              </w:rPr>
              <w:t>Olay, olgu, yer, zaman, sebep-sonuç ilişkisi, kanıt, nesnellik kavramlarına değinilerek, kaynak arama, verileri sınıflandırma, verileri çözümleme, verileri eleştirme, verilerin sentezi yöntemleri üzerinde durulacaktır.</w:t>
            </w:r>
            <w:r w:rsidRPr="005A796F">
              <w:rPr>
                <w:rFonts w:asciiTheme="minorHAnsi" w:hAnsiTheme="minorHAnsi" w:cstheme="minorHAnsi"/>
                <w:szCs w:val="22"/>
              </w:rPr>
              <w:br/>
            </w:r>
            <w:r>
              <w:rPr>
                <w:rFonts w:asciiTheme="minorHAnsi" w:hAnsiTheme="minorHAnsi" w:cstheme="minorHAnsi"/>
                <w:sz w:val="16"/>
                <w:szCs w:val="16"/>
              </w:rPr>
              <w:br/>
            </w:r>
          </w:p>
        </w:tc>
        <w:tc>
          <w:tcPr>
            <w:tcW w:w="1702" w:type="dxa"/>
            <w:vAlign w:val="center"/>
          </w:tcPr>
          <w:p w:rsidR="004B4F38" w:rsidRDefault="00A876EA">
            <w:pPr>
              <w:rPr>
                <w:b/>
              </w:rPr>
            </w:pPr>
            <w:r>
              <w:t>1.Anlatım 2.Soru-cevap 3. İnceleme 4.Grup Tartışması 5.Bireysel Çalışmalar 6.Tekrarlama 7.Grup Çalışması 8.Yapılan işi Yorumlama</w:t>
            </w:r>
          </w:p>
        </w:tc>
        <w:tc>
          <w:tcPr>
            <w:tcW w:w="1559" w:type="dxa"/>
            <w:vAlign w:val="center"/>
          </w:tcPr>
          <w:p w:rsidR="004B4F38" w:rsidRDefault="00A876EA">
            <w:pPr>
              <w:rPr>
                <w:b/>
              </w:rPr>
            </w:pPr>
            <w:r>
              <w:t>Ders kitabı sunum, etkinlik, çalışma kâğıtları, proje, okuma parçaları ile yazılı, görsel ve işitsel biçimlerdeki birinci ve ikinci elden tarihî kaynaklar EBA</w:t>
            </w:r>
          </w:p>
        </w:tc>
        <w:tc>
          <w:tcPr>
            <w:tcW w:w="1755" w:type="dxa"/>
            <w:vAlign w:val="center"/>
          </w:tcPr>
          <w:p w:rsidR="004B4F38" w:rsidRDefault="00A876EA">
            <w:pPr>
              <w:rPr>
                <w:b/>
              </w:rPr>
            </w:pPr>
            <w:r>
              <w:br/>
            </w:r>
            <w:r w:rsidR="00532F45">
              <w:rPr>
                <w:b/>
              </w:rPr>
              <w:t>2017-2018</w:t>
            </w:r>
            <w:r>
              <w:rPr>
                <w:b/>
              </w:rPr>
              <w:t xml:space="preserve"> Eğitim-Öğretim yılı başlangıcı</w:t>
            </w:r>
          </w:p>
          <w:p w:rsidR="00532F45" w:rsidRDefault="00532F45">
            <w:pPr>
              <w:rPr>
                <w:b/>
              </w:rPr>
            </w:pPr>
          </w:p>
          <w:p w:rsidR="00532F45" w:rsidRDefault="00532F45">
            <w:pPr>
              <w:rPr>
                <w:b/>
              </w:rPr>
            </w:pPr>
            <w:proofErr w:type="gramStart"/>
            <w:r>
              <w:rPr>
                <w:b/>
              </w:rPr>
              <w:t>GAZİLER  GÜNÜ</w:t>
            </w:r>
            <w:proofErr w:type="gramEnd"/>
          </w:p>
        </w:tc>
      </w:tr>
      <w:tr w:rsidR="004B4F38" w:rsidTr="00645B51">
        <w:trPr>
          <w:cantSplit/>
          <w:trHeight w:val="1134"/>
        </w:trPr>
        <w:tc>
          <w:tcPr>
            <w:tcW w:w="447" w:type="dxa"/>
            <w:textDirection w:val="btLr"/>
          </w:tcPr>
          <w:p w:rsidR="004B4F38" w:rsidRDefault="00A876EA">
            <w:pPr>
              <w:ind w:left="113" w:right="113"/>
              <w:jc w:val="center"/>
            </w:pPr>
            <w:r>
              <w:t>EYLÜL-EKİM</w:t>
            </w:r>
          </w:p>
        </w:tc>
        <w:tc>
          <w:tcPr>
            <w:tcW w:w="448" w:type="dxa"/>
            <w:textDirection w:val="btLr"/>
          </w:tcPr>
          <w:p w:rsidR="004B4F38" w:rsidRDefault="00A876EA">
            <w:pPr>
              <w:ind w:left="113" w:right="113"/>
              <w:jc w:val="center"/>
            </w:pPr>
            <w:r>
              <w:t>2.HAFTA(25-01)</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1. ÜNİTE: TARİH VE TARİH YAZICILIĞI</w:t>
            </w:r>
          </w:p>
        </w:tc>
        <w:tc>
          <w:tcPr>
            <w:tcW w:w="1663" w:type="dxa"/>
            <w:vAlign w:val="center"/>
          </w:tcPr>
          <w:p w:rsidR="004B4F38" w:rsidRDefault="00A876EA">
            <w:r>
              <w:t xml:space="preserve">9.1.2. Tarih </w:t>
            </w:r>
            <w:proofErr w:type="spellStart"/>
            <w:r>
              <w:t>öğrenmenin</w:t>
            </w:r>
            <w:proofErr w:type="spellEnd"/>
            <w:r>
              <w:t xml:space="preserve"> amaç ve yararlarını kavrar.</w:t>
            </w:r>
          </w:p>
        </w:tc>
        <w:tc>
          <w:tcPr>
            <w:tcW w:w="6262" w:type="dxa"/>
            <w:vAlign w:val="center"/>
          </w:tcPr>
          <w:p w:rsidR="004B4F38" w:rsidRDefault="00A876EA" w:rsidP="00D24C15">
            <w:r>
              <w:t xml:space="preserve">a) Ortak hafızanın kimlik </w:t>
            </w:r>
            <w:proofErr w:type="spellStart"/>
            <w:r>
              <w:t>oluşturma</w:t>
            </w:r>
            <w:proofErr w:type="spellEnd"/>
            <w:r>
              <w:t xml:space="preserve"> ve </w:t>
            </w:r>
            <w:proofErr w:type="spellStart"/>
            <w:r>
              <w:t>toplumsallaşmadaki</w:t>
            </w:r>
            <w:proofErr w:type="spellEnd"/>
            <w:r>
              <w:t xml:space="preserve"> rolü üzerinde durulur. b) Mensubu </w:t>
            </w:r>
            <w:proofErr w:type="spellStart"/>
            <w:r>
              <w:t>olduğumuz</w:t>
            </w:r>
            <w:proofErr w:type="spellEnd"/>
            <w:r>
              <w:t xml:space="preserve"> toplum ve ülke ile içinde </w:t>
            </w:r>
            <w:proofErr w:type="spellStart"/>
            <w:r>
              <w:t>yaşadığımız</w:t>
            </w:r>
            <w:proofErr w:type="spellEnd"/>
            <w:r>
              <w:t xml:space="preserve"> dünyayı anlamak için </w:t>
            </w:r>
            <w:proofErr w:type="spellStart"/>
            <w:r>
              <w:t>geçmişi</w:t>
            </w:r>
            <w:proofErr w:type="spellEnd"/>
            <w:r>
              <w:t xml:space="preserve"> bilmemiz </w:t>
            </w:r>
            <w:proofErr w:type="spellStart"/>
            <w:r>
              <w:t>gerektiği</w:t>
            </w:r>
            <w:proofErr w:type="spellEnd"/>
            <w:r>
              <w:t xml:space="preserve"> üzerinde durulur.</w:t>
            </w:r>
            <w:r w:rsidR="00D24C15">
              <w:t xml:space="preserve">                                                                                              c)</w:t>
            </w:r>
            <w:r>
              <w:t>Günümüzde</w:t>
            </w:r>
            <w:r w:rsidR="00D24C15">
              <w:t xml:space="preserve"> </w:t>
            </w:r>
            <w:r>
              <w:t>olup</w:t>
            </w:r>
            <w:r w:rsidR="00D24C15">
              <w:t xml:space="preserve"> </w:t>
            </w:r>
            <w:r>
              <w:t>bitenleri</w:t>
            </w:r>
            <w:r w:rsidR="00D24C15">
              <w:t xml:space="preserve"> </w:t>
            </w:r>
            <w:r>
              <w:t>anlayabilmek</w:t>
            </w:r>
            <w:r w:rsidR="00D24C15">
              <w:t xml:space="preserve"> </w:t>
            </w:r>
            <w:r>
              <w:t>ve</w:t>
            </w:r>
            <w:r w:rsidR="00D24C15">
              <w:t xml:space="preserve"> </w:t>
            </w:r>
            <w:r>
              <w:t>gelecek</w:t>
            </w:r>
            <w:r w:rsidR="00D24C15">
              <w:t xml:space="preserve"> </w:t>
            </w:r>
            <w:r>
              <w:t>hakkında</w:t>
            </w:r>
            <w:r w:rsidR="00D24C15">
              <w:t xml:space="preserve"> </w:t>
            </w:r>
            <w:r>
              <w:t>gerçekçi</w:t>
            </w:r>
            <w:r w:rsidR="00D24C15">
              <w:t xml:space="preserve"> </w:t>
            </w:r>
            <w:r>
              <w:t>ve</w:t>
            </w:r>
            <w:r w:rsidR="00D24C15">
              <w:t xml:space="preserve"> </w:t>
            </w:r>
            <w:r>
              <w:t>akılcı</w:t>
            </w:r>
            <w:r w:rsidR="00D24C15">
              <w:t xml:space="preserve"> </w:t>
            </w:r>
            <w:r>
              <w:t xml:space="preserve">planlamalar yapabilmek için </w:t>
            </w:r>
            <w:proofErr w:type="spellStart"/>
            <w:r>
              <w:t>geçmişte</w:t>
            </w:r>
            <w:proofErr w:type="spellEnd"/>
            <w:r>
              <w:t xml:space="preserve"> meydana gelenlerin </w:t>
            </w:r>
            <w:proofErr w:type="spellStart"/>
            <w:r>
              <w:t>farkındalığına</w:t>
            </w:r>
            <w:proofErr w:type="spellEnd"/>
            <w:r>
              <w:t xml:space="preserve"> dayanan bir tarih bilincine sahip olmak </w:t>
            </w:r>
            <w:proofErr w:type="spellStart"/>
            <w:r>
              <w:t>gerektiği</w:t>
            </w:r>
            <w:proofErr w:type="spellEnd"/>
            <w:r>
              <w:t xml:space="preserve"> vurgulanır. ç) Tarih </w:t>
            </w:r>
            <w:proofErr w:type="spellStart"/>
            <w:r>
              <w:t>öğrenmenin</w:t>
            </w:r>
            <w:proofErr w:type="spellEnd"/>
            <w:r>
              <w:t xml:space="preserve">; </w:t>
            </w:r>
            <w:proofErr w:type="spellStart"/>
            <w:r>
              <w:t>araştırma</w:t>
            </w:r>
            <w:proofErr w:type="spellEnd"/>
            <w:r>
              <w:t xml:space="preserve">, kanıt kullanma, sorgulama, neden-sonuç </w:t>
            </w:r>
            <w:proofErr w:type="spellStart"/>
            <w:r>
              <w:t>ilişkisi</w:t>
            </w:r>
            <w:proofErr w:type="spellEnd"/>
            <w:r>
              <w:t xml:space="preserve"> kurma, </w:t>
            </w:r>
            <w:proofErr w:type="spellStart"/>
            <w:r>
              <w:t>eleştirel</w:t>
            </w:r>
            <w:proofErr w:type="spellEnd"/>
            <w:r>
              <w:t xml:space="preserve"> </w:t>
            </w:r>
            <w:proofErr w:type="spellStart"/>
            <w:r>
              <w:t>düşünme</w:t>
            </w:r>
            <w:proofErr w:type="spellEnd"/>
            <w:r>
              <w:t xml:space="preserve">, </w:t>
            </w:r>
            <w:proofErr w:type="gramStart"/>
            <w:r>
              <w:t>empati</w:t>
            </w:r>
            <w:proofErr w:type="gramEnd"/>
            <w:r>
              <w:t xml:space="preserve">, zaman ve kronoloji ile </w:t>
            </w:r>
            <w:proofErr w:type="spellStart"/>
            <w:r>
              <w:t>değişim</w:t>
            </w:r>
            <w:proofErr w:type="spellEnd"/>
            <w:r>
              <w:t xml:space="preserve"> ve </w:t>
            </w:r>
            <w:proofErr w:type="spellStart"/>
            <w:r>
              <w:t>sürekliliği</w:t>
            </w:r>
            <w:proofErr w:type="spellEnd"/>
            <w:r>
              <w:t xml:space="preserve"> algılama gibi </w:t>
            </w:r>
            <w:proofErr w:type="spellStart"/>
            <w:r>
              <w:t>yaşam</w:t>
            </w:r>
            <w:proofErr w:type="spellEnd"/>
            <w:r>
              <w:t xml:space="preserve"> becerilerini kazanmadaki yer ve önemine </w:t>
            </w:r>
            <w:proofErr w:type="spellStart"/>
            <w:r>
              <w:t>değinilir</w:t>
            </w:r>
            <w:proofErr w:type="spellEnd"/>
            <w:r>
              <w:t xml:space="preserve">. d) Tarihî olayların, bugünün </w:t>
            </w:r>
            <w:proofErr w:type="spellStart"/>
            <w:r>
              <w:t>bakış</w:t>
            </w:r>
            <w:proofErr w:type="spellEnd"/>
            <w:r>
              <w:t xml:space="preserve"> açısı ve </w:t>
            </w:r>
            <w:proofErr w:type="spellStart"/>
            <w:r>
              <w:t>değer</w:t>
            </w:r>
            <w:proofErr w:type="spellEnd"/>
            <w:r>
              <w:t xml:space="preserve"> yargılarıyla ele alınmasının tarihî gerçeklerin yorumlanmasına etkileri örnek olay ve metinler üzerinden ele alınır.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Pr="00532F45" w:rsidRDefault="00532F45">
            <w:pPr>
              <w:rPr>
                <w:b/>
              </w:rPr>
            </w:pPr>
            <w:r w:rsidRPr="00532F45">
              <w:rPr>
                <w:b/>
              </w:rPr>
              <w:t xml:space="preserve">DİL </w:t>
            </w:r>
            <w:proofErr w:type="gramStart"/>
            <w:r w:rsidRPr="00532F45">
              <w:rPr>
                <w:b/>
              </w:rPr>
              <w:t>BAYRAMI  HAFTASI</w:t>
            </w:r>
            <w:proofErr w:type="gramEnd"/>
            <w:r w:rsidRPr="00532F45">
              <w:rPr>
                <w:b/>
              </w:rPr>
              <w:t xml:space="preserve"> </w:t>
            </w:r>
          </w:p>
        </w:tc>
      </w:tr>
      <w:tr w:rsidR="004B4F38" w:rsidTr="00645B51">
        <w:trPr>
          <w:cantSplit/>
          <w:trHeight w:val="1134"/>
        </w:trPr>
        <w:tc>
          <w:tcPr>
            <w:tcW w:w="447" w:type="dxa"/>
            <w:textDirection w:val="btLr"/>
          </w:tcPr>
          <w:p w:rsidR="004B4F38" w:rsidRDefault="00A876EA">
            <w:pPr>
              <w:ind w:left="113" w:right="113"/>
              <w:jc w:val="center"/>
            </w:pPr>
            <w:r>
              <w:lastRenderedPageBreak/>
              <w:t>EKİM</w:t>
            </w:r>
          </w:p>
        </w:tc>
        <w:tc>
          <w:tcPr>
            <w:tcW w:w="448" w:type="dxa"/>
            <w:textDirection w:val="btLr"/>
          </w:tcPr>
          <w:p w:rsidR="004B4F38" w:rsidRDefault="00A876EA">
            <w:pPr>
              <w:ind w:left="113" w:right="113"/>
              <w:jc w:val="center"/>
            </w:pPr>
            <w:r>
              <w:t>3.HAFTA(02-08)</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1. ÜNİTE: TARİH VE TARİH YAZICILIĞI</w:t>
            </w:r>
          </w:p>
        </w:tc>
        <w:tc>
          <w:tcPr>
            <w:tcW w:w="1663" w:type="dxa"/>
            <w:vAlign w:val="center"/>
          </w:tcPr>
          <w:p w:rsidR="004B4F38" w:rsidRDefault="00A876EA">
            <w:r>
              <w:t xml:space="preserve">9.1.3. Tarihin </w:t>
            </w:r>
            <w:proofErr w:type="spellStart"/>
            <w:r>
              <w:t>dönemlendiril</w:t>
            </w:r>
            <w:proofErr w:type="spellEnd"/>
            <w:r w:rsidR="00D24C15">
              <w:t xml:space="preserve"> </w:t>
            </w:r>
            <w:proofErr w:type="spellStart"/>
            <w:r>
              <w:t>mesi</w:t>
            </w:r>
            <w:proofErr w:type="spellEnd"/>
            <w:r>
              <w:t xml:space="preserve"> ile ilgili farklı </w:t>
            </w:r>
            <w:proofErr w:type="spellStart"/>
            <w:r>
              <w:t>yaklaşım</w:t>
            </w:r>
            <w:proofErr w:type="spellEnd"/>
            <w:r w:rsidR="00D24C15">
              <w:t xml:space="preserve"> </w:t>
            </w:r>
            <w:proofErr w:type="spellStart"/>
            <w:r>
              <w:t>ları</w:t>
            </w:r>
            <w:proofErr w:type="spellEnd"/>
            <w:r>
              <w:t xml:space="preserve"> analiz eder.</w:t>
            </w:r>
          </w:p>
        </w:tc>
        <w:tc>
          <w:tcPr>
            <w:tcW w:w="6262" w:type="dxa"/>
            <w:vAlign w:val="center"/>
          </w:tcPr>
          <w:p w:rsidR="004B4F38" w:rsidRDefault="00A876EA">
            <w:r>
              <w:t xml:space="preserve">a) Zamanın “dün-bugün-yarın” </w:t>
            </w:r>
            <w:proofErr w:type="spellStart"/>
            <w:r>
              <w:t>şeklinde</w:t>
            </w:r>
            <w:proofErr w:type="spellEnd"/>
            <w:r>
              <w:t xml:space="preserve"> taksiminin insan aklının bir ürünü </w:t>
            </w:r>
            <w:proofErr w:type="spellStart"/>
            <w:r>
              <w:t>olduğu</w:t>
            </w:r>
            <w:proofErr w:type="spellEnd"/>
            <w:r>
              <w:t xml:space="preserve"> ve dünü anlama çabasının </w:t>
            </w:r>
            <w:proofErr w:type="spellStart"/>
            <w:r>
              <w:t>geleceğe</w:t>
            </w:r>
            <w:proofErr w:type="spellEnd"/>
            <w:r>
              <w:t xml:space="preserve"> dönük bir yön bulma faaliyeti </w:t>
            </w:r>
            <w:proofErr w:type="spellStart"/>
            <w:r>
              <w:t>şeklinde</w:t>
            </w:r>
            <w:proofErr w:type="spellEnd"/>
            <w:r>
              <w:t xml:space="preserve"> de ortaya </w:t>
            </w:r>
            <w:proofErr w:type="spellStart"/>
            <w:r>
              <w:t>çıkabileceği</w:t>
            </w:r>
            <w:proofErr w:type="spellEnd"/>
            <w:r>
              <w:t xml:space="preserve"> vurgulanır.</w:t>
            </w:r>
            <w:r w:rsidR="00D24C15">
              <w:t xml:space="preserve">                    </w:t>
            </w:r>
            <w:r>
              <w:t xml:space="preserve"> b) Farklı toplum ve kültürlerin </w:t>
            </w:r>
            <w:proofErr w:type="spellStart"/>
            <w:r>
              <w:t>geçmişin</w:t>
            </w:r>
            <w:proofErr w:type="spellEnd"/>
            <w:r>
              <w:t xml:space="preserve"> </w:t>
            </w:r>
            <w:proofErr w:type="spellStart"/>
            <w:r>
              <w:t>dönemlendirilmesinde</w:t>
            </w:r>
            <w:proofErr w:type="spellEnd"/>
            <w:r>
              <w:t xml:space="preserve"> kendi tarihlerindeki önemli olayları dikkate aldıklarına </w:t>
            </w:r>
            <w:proofErr w:type="spellStart"/>
            <w:r>
              <w:t>değinilir</w:t>
            </w:r>
            <w:proofErr w:type="spellEnd"/>
            <w:r>
              <w:t>.</w:t>
            </w:r>
            <w:r w:rsidR="00D24C15">
              <w:t xml:space="preserve">                  </w:t>
            </w:r>
            <w:r>
              <w:t xml:space="preserve"> c) Zaman içerisinde kullanılan farklı takvim sistemlerine (</w:t>
            </w:r>
            <w:proofErr w:type="spellStart"/>
            <w:r>
              <w:t>güneş</w:t>
            </w:r>
            <w:proofErr w:type="spellEnd"/>
            <w:r>
              <w:t xml:space="preserve"> yılı ve ay yılı esaslı takvimler) ve Türkler tarafından kullanılan takvimlere (On </w:t>
            </w:r>
            <w:proofErr w:type="spellStart"/>
            <w:r>
              <w:t>İki</w:t>
            </w:r>
            <w:proofErr w:type="spellEnd"/>
            <w:r>
              <w:t xml:space="preserve"> Hayvanlı Türk Takvimi, miladi takvim, hicri takvim, Celâli Takvimi, </w:t>
            </w:r>
            <w:proofErr w:type="spellStart"/>
            <w:r>
              <w:t>Rûmî</w:t>
            </w:r>
            <w:proofErr w:type="spellEnd"/>
            <w:r>
              <w:t xml:space="preserve"> Takvim) </w:t>
            </w:r>
            <w:proofErr w:type="spellStart"/>
            <w:r>
              <w:t>değinilir</w:t>
            </w:r>
            <w:proofErr w:type="spellEnd"/>
            <w:r>
              <w:t>. ç) Miladi</w:t>
            </w:r>
            <w:r w:rsidR="00D24C15">
              <w:t xml:space="preserve"> </w:t>
            </w:r>
            <w:r>
              <w:t>takvimi</w:t>
            </w:r>
            <w:r w:rsidR="00D24C15">
              <w:t xml:space="preserve"> il</w:t>
            </w:r>
            <w:r>
              <w:t>e</w:t>
            </w:r>
            <w:r w:rsidR="00D24C15">
              <w:t xml:space="preserve"> </w:t>
            </w:r>
            <w:r>
              <w:t>hicri</w:t>
            </w:r>
            <w:r w:rsidR="00D24C15">
              <w:t xml:space="preserve"> </w:t>
            </w:r>
            <w:r>
              <w:t>takvim</w:t>
            </w:r>
            <w:r w:rsidR="00D24C15">
              <w:t xml:space="preserve"> </w:t>
            </w:r>
            <w:r>
              <w:t>arasındaki</w:t>
            </w:r>
            <w:r w:rsidR="00D24C15">
              <w:t xml:space="preserve"> </w:t>
            </w:r>
            <w:r>
              <w:t>temel</w:t>
            </w:r>
            <w:r w:rsidR="00D24C15">
              <w:t xml:space="preserve"> </w:t>
            </w:r>
            <w:r>
              <w:t>farklar</w:t>
            </w:r>
            <w:r w:rsidR="00D24C15">
              <w:t xml:space="preserve"> </w:t>
            </w:r>
            <w:r>
              <w:t>vurgulanır.</w:t>
            </w:r>
            <w:r w:rsidR="00D24C15">
              <w:t xml:space="preserve"> </w:t>
            </w:r>
            <w:r>
              <w:t xml:space="preserve">Yüzyıl hesaplamalarının nasıl </w:t>
            </w:r>
            <w:proofErr w:type="spellStart"/>
            <w:r>
              <w:t>yapıldığı</w:t>
            </w:r>
            <w:proofErr w:type="spellEnd"/>
            <w:r>
              <w:t xml:space="preserve"> </w:t>
            </w:r>
            <w:proofErr w:type="gramStart"/>
            <w:r>
              <w:t>açıklanır</w:t>
            </w:r>
            <w:r w:rsidR="00D24C15">
              <w:t xml:space="preserve"> </w:t>
            </w:r>
            <w:r>
              <w:t>.Döngüsel</w:t>
            </w:r>
            <w:proofErr w:type="gramEnd"/>
            <w:r w:rsidR="00D24C15">
              <w:t xml:space="preserve"> </w:t>
            </w:r>
            <w:r>
              <w:t>ve</w:t>
            </w:r>
            <w:r w:rsidR="00D24C15">
              <w:t xml:space="preserve"> </w:t>
            </w:r>
            <w:r>
              <w:t>ilerlemeci</w:t>
            </w:r>
            <w:r w:rsidR="00D24C15">
              <w:t xml:space="preserve"> </w:t>
            </w:r>
            <w:proofErr w:type="spellStart"/>
            <w:r>
              <w:t>zamananlayışları</w:t>
            </w:r>
            <w:proofErr w:type="spellEnd"/>
            <w:r w:rsidR="00D24C15">
              <w:t xml:space="preserve"> </w:t>
            </w:r>
            <w:r>
              <w:t>arasındaki</w:t>
            </w:r>
            <w:r w:rsidR="00D24C15">
              <w:t xml:space="preserve"> </w:t>
            </w:r>
            <w:r>
              <w:t>farklar</w:t>
            </w:r>
            <w:r w:rsidR="00D24C15">
              <w:t xml:space="preserve"> </w:t>
            </w:r>
            <w:r>
              <w:t>üzerinde</w:t>
            </w:r>
            <w:r w:rsidR="00D24C15">
              <w:t xml:space="preserve"> </w:t>
            </w:r>
            <w:r>
              <w:t>durulur.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 Ders kitabı sunum, etkinlik, çalışma kâğıtları, proje, okuma parçaları ile yazılı, görsel ve işitsel biçimlerdeki birinci ve ikinci elden tarihî kaynaklar EBA</w:t>
            </w:r>
          </w:p>
        </w:tc>
        <w:tc>
          <w:tcPr>
            <w:tcW w:w="1755" w:type="dxa"/>
            <w:vAlign w:val="center"/>
          </w:tcPr>
          <w:p w:rsidR="004B4F38" w:rsidRPr="00532F45" w:rsidRDefault="00532F45">
            <w:pPr>
              <w:rPr>
                <w:b/>
              </w:rPr>
            </w:pPr>
            <w:r w:rsidRPr="00532F45">
              <w:rPr>
                <w:b/>
              </w:rPr>
              <w:t>AHİLİK KÜLTÜRÜ HAFTASI</w:t>
            </w:r>
          </w:p>
        </w:tc>
      </w:tr>
      <w:tr w:rsidR="004B4F38" w:rsidTr="00645B51">
        <w:trPr>
          <w:cantSplit/>
          <w:trHeight w:val="1134"/>
        </w:trPr>
        <w:tc>
          <w:tcPr>
            <w:tcW w:w="447" w:type="dxa"/>
            <w:textDirection w:val="btLr"/>
          </w:tcPr>
          <w:p w:rsidR="004B4F38" w:rsidRDefault="00A876EA">
            <w:pPr>
              <w:ind w:left="113" w:right="113"/>
              <w:jc w:val="center"/>
            </w:pPr>
            <w:r>
              <w:t>EKİM</w:t>
            </w:r>
          </w:p>
        </w:tc>
        <w:tc>
          <w:tcPr>
            <w:tcW w:w="448" w:type="dxa"/>
            <w:textDirection w:val="btLr"/>
          </w:tcPr>
          <w:p w:rsidR="004B4F38" w:rsidRDefault="00A876EA">
            <w:pPr>
              <w:ind w:left="113" w:right="113"/>
              <w:jc w:val="center"/>
            </w:pPr>
            <w:r>
              <w:t>4.HAFTA(09-15)</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1. ÜNİTE: TARİH VE TARİH YAZICILIĞI</w:t>
            </w:r>
          </w:p>
        </w:tc>
        <w:tc>
          <w:tcPr>
            <w:tcW w:w="1663" w:type="dxa"/>
            <w:vAlign w:val="center"/>
          </w:tcPr>
          <w:p w:rsidR="004B4F38" w:rsidRDefault="00A876EA">
            <w:r>
              <w:t xml:space="preserve">9.1.4. Tarihî olay (vaka) ve olguyu (vakıa) ayırt eder. 9.1.5. Tarihî bilginin tarihçiler tarafından nasıl meydana </w:t>
            </w:r>
            <w:proofErr w:type="spellStart"/>
            <w:r>
              <w:t>getirildiğini</w:t>
            </w:r>
            <w:proofErr w:type="spellEnd"/>
            <w:r>
              <w:t xml:space="preserve"> analiz eder</w:t>
            </w:r>
          </w:p>
        </w:tc>
        <w:tc>
          <w:tcPr>
            <w:tcW w:w="6262" w:type="dxa"/>
            <w:vAlign w:val="center"/>
          </w:tcPr>
          <w:p w:rsidR="004B4F38" w:rsidRDefault="00A876EA">
            <w:r>
              <w:t xml:space="preserve">Tarihî olayların </w:t>
            </w:r>
            <w:proofErr w:type="spellStart"/>
            <w:r>
              <w:t>biricikliğine</w:t>
            </w:r>
            <w:proofErr w:type="spellEnd"/>
            <w:r>
              <w:t xml:space="preserve"> </w:t>
            </w:r>
            <w:proofErr w:type="spellStart"/>
            <w:r>
              <w:t>karşılık</w:t>
            </w:r>
            <w:proofErr w:type="spellEnd"/>
            <w:r>
              <w:t xml:space="preserve"> tarihî olguların tekrar edebilir </w:t>
            </w:r>
            <w:proofErr w:type="spellStart"/>
            <w:r>
              <w:t>doğasına</w:t>
            </w:r>
            <w:proofErr w:type="spellEnd"/>
            <w:r>
              <w:t xml:space="preserve"> </w:t>
            </w:r>
            <w:proofErr w:type="spellStart"/>
            <w:r>
              <w:t>ilişkin</w:t>
            </w:r>
            <w:proofErr w:type="spellEnd"/>
            <w:r>
              <w:t xml:space="preserve"> örnekler verilir. a) Tarihçilerin </w:t>
            </w:r>
            <w:proofErr w:type="spellStart"/>
            <w:r>
              <w:t>geçmişe</w:t>
            </w:r>
            <w:proofErr w:type="spellEnd"/>
            <w:r>
              <w:t xml:space="preserve"> dair bilgilere, hangi kaynakları ve yöntemleri kullanarak nasıl </w:t>
            </w:r>
            <w:proofErr w:type="spellStart"/>
            <w:r>
              <w:t>ulaştıklarına</w:t>
            </w:r>
            <w:proofErr w:type="spellEnd"/>
            <w:r>
              <w:t xml:space="preserve"> </w:t>
            </w:r>
            <w:proofErr w:type="spellStart"/>
            <w:r>
              <w:t>değinilir</w:t>
            </w:r>
            <w:proofErr w:type="spellEnd"/>
            <w:r>
              <w:t xml:space="preserve">. b) </w:t>
            </w:r>
            <w:proofErr w:type="spellStart"/>
            <w:r>
              <w:t>Geçmiş</w:t>
            </w:r>
            <w:proofErr w:type="spellEnd"/>
            <w:r>
              <w:t xml:space="preserve"> hakkındaki haber ve bilgi kaynaklarını/kanıtları sorgulamanın tarihî bilginin </w:t>
            </w:r>
            <w:proofErr w:type="spellStart"/>
            <w:r>
              <w:t>oluşturulmasındaki</w:t>
            </w:r>
            <w:proofErr w:type="spellEnd"/>
            <w:r>
              <w:t xml:space="preserve"> önemi vurgulanır. c) Vakanüvislik tarzı tarih </w:t>
            </w:r>
            <w:proofErr w:type="spellStart"/>
            <w:r>
              <w:t>yazıcılığının</w:t>
            </w:r>
            <w:proofErr w:type="spellEnd"/>
            <w:r>
              <w:t xml:space="preserve"> olayları kaydetmekle yetinirken belgelerin sorgulanmasına dayalı tarih </w:t>
            </w:r>
            <w:proofErr w:type="spellStart"/>
            <w:r>
              <w:t>yazıcılığı</w:t>
            </w:r>
            <w:proofErr w:type="spellEnd"/>
            <w:r>
              <w:t xml:space="preserve"> </w:t>
            </w:r>
            <w:proofErr w:type="spellStart"/>
            <w:r>
              <w:t>anlayışının</w:t>
            </w:r>
            <w:proofErr w:type="spellEnd"/>
            <w:r>
              <w:t xml:space="preserve"> sebep ve sonuç </w:t>
            </w:r>
            <w:proofErr w:type="spellStart"/>
            <w:r>
              <w:t>bağlantıları</w:t>
            </w:r>
            <w:proofErr w:type="spellEnd"/>
            <w:r>
              <w:t xml:space="preserve"> çerçevesinde olaylardan olgulara varmaya </w:t>
            </w:r>
            <w:proofErr w:type="spellStart"/>
            <w:r>
              <w:t>çalıştığı</w:t>
            </w:r>
            <w:proofErr w:type="spellEnd"/>
            <w:r>
              <w:t xml:space="preserve"> vurgulanır.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Default="004B4F38"/>
        </w:tc>
      </w:tr>
      <w:tr w:rsidR="004B4F38" w:rsidTr="00645B51">
        <w:trPr>
          <w:cantSplit/>
          <w:trHeight w:val="1134"/>
        </w:trPr>
        <w:tc>
          <w:tcPr>
            <w:tcW w:w="447" w:type="dxa"/>
            <w:textDirection w:val="btLr"/>
          </w:tcPr>
          <w:p w:rsidR="004B4F38" w:rsidRDefault="00A876EA">
            <w:pPr>
              <w:ind w:left="113" w:right="113"/>
              <w:jc w:val="center"/>
            </w:pPr>
            <w:r>
              <w:lastRenderedPageBreak/>
              <w:t>EKİM</w:t>
            </w:r>
          </w:p>
        </w:tc>
        <w:tc>
          <w:tcPr>
            <w:tcW w:w="448" w:type="dxa"/>
            <w:textDirection w:val="btLr"/>
          </w:tcPr>
          <w:p w:rsidR="004B4F38" w:rsidRDefault="00A876EA">
            <w:pPr>
              <w:ind w:left="113" w:right="113"/>
              <w:jc w:val="center"/>
            </w:pPr>
            <w:r>
              <w:t>5.HAFTA(16-22)</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1. ÜNİTE: TARİH VE TARİH YAZICILIĞI</w:t>
            </w:r>
          </w:p>
        </w:tc>
        <w:tc>
          <w:tcPr>
            <w:tcW w:w="1663" w:type="dxa"/>
            <w:vAlign w:val="center"/>
          </w:tcPr>
          <w:p w:rsidR="004B4F38" w:rsidRDefault="00A876EA">
            <w:r>
              <w:t xml:space="preserve">9.1.6. Tarihî bir konu hakkındaki farklı </w:t>
            </w:r>
            <w:proofErr w:type="spellStart"/>
            <w:r>
              <w:t>bakış</w:t>
            </w:r>
            <w:proofErr w:type="spellEnd"/>
            <w:r>
              <w:t xml:space="preserve"> açılarına dayalı yorumları </w:t>
            </w:r>
            <w:proofErr w:type="spellStart"/>
            <w:r>
              <w:t>karşılaştırır</w:t>
            </w:r>
            <w:proofErr w:type="spellEnd"/>
            <w:r>
              <w:t>.</w:t>
            </w:r>
          </w:p>
        </w:tc>
        <w:tc>
          <w:tcPr>
            <w:tcW w:w="6262" w:type="dxa"/>
            <w:vAlign w:val="center"/>
          </w:tcPr>
          <w:p w:rsidR="004B4F38" w:rsidRDefault="00A876EA">
            <w:r>
              <w:t xml:space="preserve">a) Tarihî bilginin kanıtlara dayalı olmasının yanı sıra tarihçilerin </w:t>
            </w:r>
            <w:proofErr w:type="spellStart"/>
            <w:r>
              <w:t>değerlendirme</w:t>
            </w:r>
            <w:proofErr w:type="spellEnd"/>
            <w:r>
              <w:t xml:space="preserve"> ve yorumlarını da </w:t>
            </w:r>
            <w:proofErr w:type="spellStart"/>
            <w:r>
              <w:t>içerdiği</w:t>
            </w:r>
            <w:proofErr w:type="spellEnd"/>
            <w:r>
              <w:t xml:space="preserve"> belirtilir. b) Aynı tarihsel olayı farklı kaynak ve zihniyet ile </w:t>
            </w:r>
            <w:proofErr w:type="spellStart"/>
            <w:r>
              <w:t>değerlendirmenin</w:t>
            </w:r>
            <w:proofErr w:type="spellEnd"/>
            <w:r>
              <w:t xml:space="preserve"> farklı yorumlara neden </w:t>
            </w:r>
            <w:proofErr w:type="spellStart"/>
            <w:r>
              <w:t>olabileceği</w:t>
            </w:r>
            <w:proofErr w:type="spellEnd"/>
            <w:r>
              <w:t xml:space="preserve"> </w:t>
            </w:r>
            <w:proofErr w:type="spellStart"/>
            <w:r>
              <w:t>çeşitli</w:t>
            </w:r>
            <w:proofErr w:type="spellEnd"/>
            <w:r>
              <w:t xml:space="preserve"> örnekler üzerinden vurgulanır. c) Günümüzde </w:t>
            </w:r>
            <w:proofErr w:type="spellStart"/>
            <w:r>
              <w:t>başta</w:t>
            </w:r>
            <w:proofErr w:type="spellEnd"/>
            <w:r>
              <w:t xml:space="preserve"> görsel medya olmak üzere </w:t>
            </w:r>
            <w:proofErr w:type="spellStart"/>
            <w:r>
              <w:t>çeşitli</w:t>
            </w:r>
            <w:proofErr w:type="spellEnd"/>
            <w:r>
              <w:t xml:space="preserve"> kaynaklarca yayılan popüler tarih bilgisi ve yorumlarına sorgulayıcı bir </w:t>
            </w:r>
            <w:proofErr w:type="spellStart"/>
            <w:r>
              <w:t>bakış</w:t>
            </w:r>
            <w:proofErr w:type="spellEnd"/>
            <w:r>
              <w:t xml:space="preserve"> açısıyla </w:t>
            </w:r>
            <w:proofErr w:type="spellStart"/>
            <w:r>
              <w:t>yaklaşmanın</w:t>
            </w:r>
            <w:proofErr w:type="spellEnd"/>
            <w:r>
              <w:t xml:space="preserve"> </w:t>
            </w:r>
            <w:proofErr w:type="spellStart"/>
            <w:r>
              <w:t>gerekliliği</w:t>
            </w:r>
            <w:proofErr w:type="spellEnd"/>
            <w:r>
              <w:t xml:space="preserve"> vurgulanır. ç) Bilimsel bilginin </w:t>
            </w:r>
            <w:proofErr w:type="spellStart"/>
            <w:r>
              <w:t>değişebilir</w:t>
            </w:r>
            <w:proofErr w:type="spellEnd"/>
            <w:r>
              <w:t xml:space="preserve"> </w:t>
            </w:r>
            <w:proofErr w:type="spellStart"/>
            <w:r>
              <w:t>olduğuna</w:t>
            </w:r>
            <w:proofErr w:type="spellEnd"/>
            <w:r>
              <w:t xml:space="preserve">, </w:t>
            </w:r>
            <w:proofErr w:type="spellStart"/>
            <w:r>
              <w:t>ulaşılan</w:t>
            </w:r>
            <w:proofErr w:type="spellEnd"/>
            <w:r>
              <w:t xml:space="preserve"> yeni kaynaklar </w:t>
            </w:r>
            <w:proofErr w:type="spellStart"/>
            <w:r>
              <w:t>aracılığıyla</w:t>
            </w:r>
            <w:proofErr w:type="spellEnd"/>
            <w:r>
              <w:t xml:space="preserve"> ya da mevcut kaynakların yeni </w:t>
            </w:r>
            <w:proofErr w:type="spellStart"/>
            <w:r>
              <w:t>araştırmacılar</w:t>
            </w:r>
            <w:proofErr w:type="spellEnd"/>
            <w:r>
              <w:t xml:space="preserve"> tarafından yorumlanmasıyla </w:t>
            </w:r>
            <w:proofErr w:type="spellStart"/>
            <w:r>
              <w:t>geçmişe</w:t>
            </w:r>
            <w:proofErr w:type="spellEnd"/>
            <w:r>
              <w:t xml:space="preserve"> dair bilgilerimizin yeniden </w:t>
            </w:r>
            <w:proofErr w:type="spellStart"/>
            <w:r>
              <w:t>inşa</w:t>
            </w:r>
            <w:proofErr w:type="spellEnd"/>
            <w:r>
              <w:t xml:space="preserve"> </w:t>
            </w:r>
            <w:proofErr w:type="spellStart"/>
            <w:r>
              <w:t>edilebileceğine</w:t>
            </w:r>
            <w:proofErr w:type="spellEnd"/>
            <w:r>
              <w:t xml:space="preserve"> dikkat çekilir.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Default="004B4F38"/>
        </w:tc>
      </w:tr>
      <w:tr w:rsidR="004B4F38" w:rsidTr="00645B51">
        <w:trPr>
          <w:cantSplit/>
          <w:trHeight w:val="1134"/>
        </w:trPr>
        <w:tc>
          <w:tcPr>
            <w:tcW w:w="447" w:type="dxa"/>
            <w:textDirection w:val="btLr"/>
          </w:tcPr>
          <w:p w:rsidR="004B4F38" w:rsidRDefault="00A876EA">
            <w:pPr>
              <w:ind w:left="113" w:right="113"/>
              <w:jc w:val="center"/>
            </w:pPr>
            <w:r>
              <w:t>EKİM</w:t>
            </w:r>
          </w:p>
        </w:tc>
        <w:tc>
          <w:tcPr>
            <w:tcW w:w="448" w:type="dxa"/>
            <w:textDirection w:val="btLr"/>
          </w:tcPr>
          <w:p w:rsidR="004B4F38" w:rsidRDefault="00A876EA">
            <w:pPr>
              <w:ind w:left="113" w:right="113"/>
              <w:jc w:val="center"/>
            </w:pPr>
            <w:r>
              <w:t>6.HAFTA(23-29)</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2. KADİM DÜNYADA İNSAN</w:t>
            </w:r>
          </w:p>
        </w:tc>
        <w:tc>
          <w:tcPr>
            <w:tcW w:w="1663" w:type="dxa"/>
            <w:vAlign w:val="center"/>
          </w:tcPr>
          <w:p w:rsidR="004B4F38" w:rsidRDefault="00A876EA">
            <w:r>
              <w:t>9.2.1. Kanıtlardan yola çıkarak yazının icadından önceki zamanlarda yaşayan insanların hayatı hakkında çıkarımlarda bulunur.</w:t>
            </w:r>
          </w:p>
        </w:tc>
        <w:tc>
          <w:tcPr>
            <w:tcW w:w="6262" w:type="dxa"/>
            <w:vAlign w:val="center"/>
          </w:tcPr>
          <w:p w:rsidR="005A796F" w:rsidRDefault="00A876EA">
            <w:r>
              <w:t xml:space="preserve">a) Günümüze kalan maddi kültür buluntuları incelenerek yazının icadına kadarki zamanlarda insanoğlunun hayat tarzı, tabiat ile ilişkisi ve hayatta kalma mücadelesi (yeme-içme, giyinme ve barınma) ele alınır. b) Avcı-toplayıcı hayat ve geçim tarzı, insan topluluklarının ilk birlikte yaşama pratiği olarak ele alınır. c) Yazının icadından önceki dönemde hâkim olan sözlü kültür örneklerine (mitler, kuruluş efsaneleri) kısaca değinilir. ç) Yazının icadından önceki zamana dair </w:t>
            </w:r>
            <w:proofErr w:type="spellStart"/>
            <w:r>
              <w:t>dönemlendirmeye</w:t>
            </w:r>
            <w:proofErr w:type="spellEnd"/>
            <w:r>
              <w:t xml:space="preserve"> kısaca değinilir.</w:t>
            </w:r>
          </w:p>
          <w:p w:rsidR="004B4F38" w:rsidRDefault="005A796F">
            <w:r>
              <w:t xml:space="preserve">Türkiye Cumhuriyeti’nin kuruluş süreci ve zorluklarını </w:t>
            </w:r>
            <w:proofErr w:type="gramStart"/>
            <w:r>
              <w:t>anlatılıp , cumhuriyete</w:t>
            </w:r>
            <w:proofErr w:type="gramEnd"/>
            <w:r>
              <w:t xml:space="preserve"> sahip çıkmanın önemi  vurgulanır </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proofErr w:type="gramStart"/>
            <w:r>
              <w:t>sunum</w:t>
            </w:r>
            <w:proofErr w:type="gramEnd"/>
            <w:r>
              <w:t>, etkinlik, çalışma kâğıtları, proje, okuma parçaları ile yazılı, görsel ve işitsel biçimlerdeki birinci ve ikinci elden tarihî kaynaklar</w:t>
            </w:r>
          </w:p>
        </w:tc>
        <w:tc>
          <w:tcPr>
            <w:tcW w:w="1755" w:type="dxa"/>
            <w:vAlign w:val="center"/>
          </w:tcPr>
          <w:p w:rsidR="00645B51" w:rsidRPr="00645B51" w:rsidRDefault="00645B51">
            <w:pPr>
              <w:rPr>
                <w:b/>
              </w:rPr>
            </w:pPr>
            <w:r w:rsidRPr="00645B51">
              <w:rPr>
                <w:b/>
              </w:rPr>
              <w:t>Birleşmiş Milletler Günü</w:t>
            </w:r>
            <w:r>
              <w:rPr>
                <w:b/>
              </w:rPr>
              <w:t xml:space="preserve"> 24 EKİM </w:t>
            </w:r>
            <w:r w:rsidRPr="00645B51">
              <w:rPr>
                <w:b/>
              </w:rPr>
              <w:t xml:space="preserve"> </w:t>
            </w:r>
          </w:p>
          <w:p w:rsidR="00645B51" w:rsidRDefault="00645B51">
            <w:pPr>
              <w:rPr>
                <w:b/>
              </w:rPr>
            </w:pPr>
          </w:p>
          <w:p w:rsidR="004B4F38" w:rsidRPr="005A796F" w:rsidRDefault="005A796F">
            <w:pPr>
              <w:rPr>
                <w:b/>
              </w:rPr>
            </w:pPr>
            <w:r w:rsidRPr="005A796F">
              <w:rPr>
                <w:b/>
              </w:rPr>
              <w:t xml:space="preserve">CUMHURİYET </w:t>
            </w:r>
            <w:proofErr w:type="gramStart"/>
            <w:r w:rsidRPr="005A796F">
              <w:rPr>
                <w:b/>
              </w:rPr>
              <w:t>BAYRAMI</w:t>
            </w:r>
            <w:r w:rsidR="00645B51">
              <w:rPr>
                <w:b/>
              </w:rPr>
              <w:t xml:space="preserve">         </w:t>
            </w:r>
            <w:r w:rsidRPr="005A796F">
              <w:rPr>
                <w:b/>
              </w:rPr>
              <w:t xml:space="preserve"> </w:t>
            </w:r>
            <w:r w:rsidR="00645B51">
              <w:rPr>
                <w:b/>
              </w:rPr>
              <w:t>29</w:t>
            </w:r>
            <w:proofErr w:type="gramEnd"/>
            <w:r w:rsidR="00645B51">
              <w:rPr>
                <w:b/>
              </w:rPr>
              <w:t xml:space="preserve"> EKİM</w:t>
            </w:r>
          </w:p>
        </w:tc>
      </w:tr>
      <w:tr w:rsidR="004B4F38" w:rsidTr="00645B51">
        <w:trPr>
          <w:cantSplit/>
          <w:trHeight w:val="1134"/>
        </w:trPr>
        <w:tc>
          <w:tcPr>
            <w:tcW w:w="447" w:type="dxa"/>
            <w:textDirection w:val="btLr"/>
          </w:tcPr>
          <w:p w:rsidR="004B4F38" w:rsidRDefault="00A876EA">
            <w:pPr>
              <w:ind w:left="113" w:right="113"/>
              <w:jc w:val="center"/>
            </w:pPr>
            <w:r>
              <w:lastRenderedPageBreak/>
              <w:t>EKİM-KASIM</w:t>
            </w:r>
          </w:p>
        </w:tc>
        <w:tc>
          <w:tcPr>
            <w:tcW w:w="448" w:type="dxa"/>
            <w:textDirection w:val="btLr"/>
          </w:tcPr>
          <w:p w:rsidR="004B4F38" w:rsidRDefault="00A876EA">
            <w:pPr>
              <w:ind w:left="113" w:right="113"/>
              <w:jc w:val="center"/>
            </w:pPr>
            <w:r>
              <w:t>7.HAFTA(30-05)</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2. KADİM DÜNYADA İNSAN</w:t>
            </w:r>
          </w:p>
        </w:tc>
        <w:tc>
          <w:tcPr>
            <w:tcW w:w="1663" w:type="dxa"/>
            <w:vAlign w:val="center"/>
          </w:tcPr>
          <w:p w:rsidR="004B4F38" w:rsidRDefault="00A876EA">
            <w:r>
              <w:t xml:space="preserve">9.2.2. Milattan önceki dönemde yeryüzündeki başlıca yerleşim alanlarını ve medeniyet </w:t>
            </w:r>
            <w:hyperlink r:id="rId6" w:history="1">
              <w:r w:rsidRPr="00A80DAF">
                <w:rPr>
                  <w:rStyle w:val="Kpr"/>
                  <w:color w:val="000000" w:themeColor="text1"/>
                  <w:u w:val="none"/>
                </w:rPr>
                <w:t>çevrelerini tanır</w:t>
              </w:r>
            </w:hyperlink>
          </w:p>
        </w:tc>
        <w:tc>
          <w:tcPr>
            <w:tcW w:w="6262" w:type="dxa"/>
            <w:vAlign w:val="center"/>
          </w:tcPr>
          <w:p w:rsidR="004B4F38" w:rsidRDefault="00A876EA">
            <w:r>
              <w:t xml:space="preserve">a) </w:t>
            </w:r>
            <w:proofErr w:type="spellStart"/>
            <w:r>
              <w:t>Göbeklitepe</w:t>
            </w:r>
            <w:proofErr w:type="spellEnd"/>
            <w:r>
              <w:t xml:space="preserve">, Çatalhöyük ve Çayönü yerleşik hayata ve medeniyete dair bilinen en eski yerleşim yerleri olarak ele alınır. b) Erken İlk Çağ'da dünyanın farklı kıtalarında kurulmuş bazı önemli medeniyetler (Hitit, Lidya, </w:t>
            </w:r>
            <w:proofErr w:type="spellStart"/>
            <w:r>
              <w:t>Frig</w:t>
            </w:r>
            <w:proofErr w:type="spellEnd"/>
            <w:r>
              <w:t xml:space="preserve">, İyon, Urartu, Sümer, Elam, Babil, Asur, Eski Mısır devletleri, </w:t>
            </w:r>
            <w:proofErr w:type="spellStart"/>
            <w:r>
              <w:t>İon</w:t>
            </w:r>
            <w:proofErr w:type="spellEnd"/>
            <w:r>
              <w:t xml:space="preserve"> ve </w:t>
            </w:r>
            <w:proofErr w:type="spellStart"/>
            <w:r>
              <w:t>Dor</w:t>
            </w:r>
            <w:proofErr w:type="spellEnd"/>
            <w:r>
              <w:t xml:space="preserve">, Atina, </w:t>
            </w:r>
            <w:proofErr w:type="spellStart"/>
            <w:r>
              <w:t>Sparta</w:t>
            </w:r>
            <w:proofErr w:type="spellEnd"/>
            <w:r>
              <w:t>, Pers, Fenike) harita ve eş zamanlı tarih şeridi üzerinde gösterilir.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D24C15" w:rsidRDefault="00D24C15" w:rsidP="005A796F">
            <w:pPr>
              <w:rPr>
                <w:b/>
              </w:rPr>
            </w:pPr>
          </w:p>
          <w:p w:rsidR="00D24C15" w:rsidRDefault="00D24C15" w:rsidP="005A796F">
            <w:pPr>
              <w:rPr>
                <w:b/>
              </w:rPr>
            </w:pPr>
            <w:r>
              <w:rPr>
                <w:b/>
              </w:rPr>
              <w:t>KIZILAY HAFTASI</w:t>
            </w:r>
          </w:p>
          <w:p w:rsidR="00645B51" w:rsidRDefault="00645B51" w:rsidP="005A796F">
            <w:pPr>
              <w:rPr>
                <w:b/>
              </w:rPr>
            </w:pPr>
          </w:p>
          <w:p w:rsidR="00645B51" w:rsidRDefault="00645B51" w:rsidP="005A796F">
            <w:pPr>
              <w:rPr>
                <w:b/>
              </w:rPr>
            </w:pPr>
          </w:p>
          <w:p w:rsidR="00645B51" w:rsidRDefault="00645B51" w:rsidP="005A796F">
            <w:pPr>
              <w:rPr>
                <w:b/>
              </w:rPr>
            </w:pPr>
            <w:r w:rsidRPr="00645B51">
              <w:rPr>
                <w:b/>
              </w:rPr>
              <w:t>Türk Harf Devrimi Haftası</w:t>
            </w:r>
          </w:p>
          <w:p w:rsidR="00645B51" w:rsidRPr="00645B51" w:rsidRDefault="00645B51" w:rsidP="005A796F">
            <w:pPr>
              <w:rPr>
                <w:b/>
              </w:rPr>
            </w:pPr>
            <w:r>
              <w:rPr>
                <w:b/>
              </w:rPr>
              <w:t xml:space="preserve">1 KASIM </w:t>
            </w:r>
          </w:p>
        </w:tc>
      </w:tr>
      <w:tr w:rsidR="004B4F38" w:rsidTr="00645B51">
        <w:trPr>
          <w:cantSplit/>
          <w:trHeight w:val="1134"/>
        </w:trPr>
        <w:tc>
          <w:tcPr>
            <w:tcW w:w="447" w:type="dxa"/>
            <w:textDirection w:val="btLr"/>
          </w:tcPr>
          <w:p w:rsidR="004B4F38" w:rsidRDefault="00A876EA">
            <w:pPr>
              <w:ind w:left="113" w:right="113"/>
              <w:jc w:val="center"/>
            </w:pPr>
            <w:r>
              <w:t>KASIM</w:t>
            </w:r>
          </w:p>
        </w:tc>
        <w:tc>
          <w:tcPr>
            <w:tcW w:w="448" w:type="dxa"/>
            <w:textDirection w:val="btLr"/>
          </w:tcPr>
          <w:p w:rsidR="004B4F38" w:rsidRDefault="00A876EA">
            <w:pPr>
              <w:ind w:left="113" w:right="113"/>
              <w:jc w:val="center"/>
            </w:pPr>
            <w:r>
              <w:t>8.HAFTA(06-12)</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2. KADİM DÜNYADA İNSAN</w:t>
            </w:r>
          </w:p>
        </w:tc>
        <w:tc>
          <w:tcPr>
            <w:tcW w:w="1663" w:type="dxa"/>
            <w:vAlign w:val="center"/>
          </w:tcPr>
          <w:p w:rsidR="004B4F38" w:rsidRDefault="00A876EA">
            <w:r>
              <w:t>9.2.2. Milattan önceki dönemde yeryüzündeki başlıca yerleşim alanlarını ve medeniyet çevrelerini tanır</w:t>
            </w:r>
          </w:p>
        </w:tc>
        <w:tc>
          <w:tcPr>
            <w:tcW w:w="6262" w:type="dxa"/>
            <w:vAlign w:val="center"/>
          </w:tcPr>
          <w:p w:rsidR="004B4F38" w:rsidRDefault="00A876EA">
            <w:r>
              <w:t xml:space="preserve">a) </w:t>
            </w:r>
            <w:proofErr w:type="spellStart"/>
            <w:r>
              <w:t>Göbeklitepe</w:t>
            </w:r>
            <w:proofErr w:type="spellEnd"/>
            <w:r>
              <w:t xml:space="preserve">, Çatalhöyük ve Çayönü yerleşik hayata ve medeniyete dair bilinen en eski yerleşim yerleri olarak ele alınır. b) Erken İlk Çağ'da dünyanın farklı kıtalarında kurulmuş bazı önemli medeniyetler (Hitit, Lidya, </w:t>
            </w:r>
            <w:proofErr w:type="spellStart"/>
            <w:r>
              <w:t>Frig</w:t>
            </w:r>
            <w:proofErr w:type="spellEnd"/>
            <w:r>
              <w:t xml:space="preserve">, İyon, Urartu, Sümer, Elam, Babil, Asur, Eski Mısır devletleri, </w:t>
            </w:r>
            <w:proofErr w:type="spellStart"/>
            <w:r>
              <w:t>İon</w:t>
            </w:r>
            <w:proofErr w:type="spellEnd"/>
            <w:r>
              <w:t xml:space="preserve"> ve </w:t>
            </w:r>
            <w:proofErr w:type="spellStart"/>
            <w:r>
              <w:t>Dor</w:t>
            </w:r>
            <w:proofErr w:type="spellEnd"/>
            <w:r>
              <w:t xml:space="preserve">, Atina, </w:t>
            </w:r>
            <w:proofErr w:type="spellStart"/>
            <w:r>
              <w:t>Sparta</w:t>
            </w:r>
            <w:proofErr w:type="spellEnd"/>
            <w:r>
              <w:t>, Pers, Fenike) harita ve eş zamanlı tarih şeridi üzerinde gösterilir.</w:t>
            </w:r>
          </w:p>
          <w:p w:rsidR="005A796F" w:rsidRPr="00D24C15" w:rsidRDefault="005A796F" w:rsidP="005A796F">
            <w:pPr>
              <w:rPr>
                <w:b/>
              </w:rPr>
            </w:pPr>
            <w:proofErr w:type="gramStart"/>
            <w:r w:rsidRPr="00D24C15">
              <w:rPr>
                <w:b/>
              </w:rPr>
              <w:t>M .Kemal</w:t>
            </w:r>
            <w:proofErr w:type="gramEnd"/>
            <w:r w:rsidRPr="00D24C15">
              <w:rPr>
                <w:b/>
              </w:rPr>
              <w:t xml:space="preserve"> Atatürk’ün hayatı ve eserleri anlatılıp,   Türk gençliği olarak ilkelerine sahip çıkmanın önemi vurgulanır   </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Default="00645B51">
            <w:pPr>
              <w:rPr>
                <w:b/>
              </w:rPr>
            </w:pPr>
            <w:r>
              <w:rPr>
                <w:b/>
              </w:rPr>
              <w:t xml:space="preserve">10 Kasım </w:t>
            </w:r>
            <w:r w:rsidR="00D24C15">
              <w:rPr>
                <w:b/>
              </w:rPr>
              <w:t xml:space="preserve">ATATÜRK </w:t>
            </w:r>
            <w:r>
              <w:rPr>
                <w:b/>
              </w:rPr>
              <w:t xml:space="preserve">‘Ü ANMA GÜNÜ ve </w:t>
            </w:r>
            <w:proofErr w:type="gramStart"/>
            <w:r>
              <w:rPr>
                <w:b/>
              </w:rPr>
              <w:t xml:space="preserve">ATATÜRK </w:t>
            </w:r>
            <w:r w:rsidR="00D24C15">
              <w:rPr>
                <w:b/>
              </w:rPr>
              <w:t xml:space="preserve"> HAFTASI</w:t>
            </w:r>
            <w:proofErr w:type="gramEnd"/>
          </w:p>
        </w:tc>
      </w:tr>
      <w:tr w:rsidR="004B4F38" w:rsidTr="00645B51">
        <w:trPr>
          <w:cantSplit/>
          <w:trHeight w:val="1134"/>
        </w:trPr>
        <w:tc>
          <w:tcPr>
            <w:tcW w:w="447" w:type="dxa"/>
            <w:textDirection w:val="btLr"/>
          </w:tcPr>
          <w:p w:rsidR="004B4F38" w:rsidRDefault="00A876EA">
            <w:pPr>
              <w:ind w:left="113" w:right="113"/>
              <w:jc w:val="center"/>
            </w:pPr>
            <w:r>
              <w:lastRenderedPageBreak/>
              <w:t>KASIM</w:t>
            </w:r>
          </w:p>
        </w:tc>
        <w:tc>
          <w:tcPr>
            <w:tcW w:w="448" w:type="dxa"/>
            <w:textDirection w:val="btLr"/>
          </w:tcPr>
          <w:p w:rsidR="004B4F38" w:rsidRDefault="00A876EA">
            <w:pPr>
              <w:ind w:left="113" w:right="113"/>
              <w:jc w:val="center"/>
            </w:pPr>
            <w:r>
              <w:t>9.HAFTA(13-19)</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2. KADİM DÜNYADA İNSAN</w:t>
            </w:r>
          </w:p>
        </w:tc>
        <w:tc>
          <w:tcPr>
            <w:tcW w:w="1663" w:type="dxa"/>
            <w:vAlign w:val="center"/>
          </w:tcPr>
          <w:p w:rsidR="004B4F38" w:rsidRDefault="00A876EA">
            <w:r>
              <w:t>9.2.3. Erken İlk Çağ’da siyasi gücün kaynakları ile siyasi organizasyon türlerini ilişkilendirir.</w:t>
            </w:r>
          </w:p>
        </w:tc>
        <w:tc>
          <w:tcPr>
            <w:tcW w:w="6262" w:type="dxa"/>
            <w:vAlign w:val="center"/>
          </w:tcPr>
          <w:p w:rsidR="004B4F38" w:rsidRDefault="00A876EA">
            <w:proofErr w:type="gramStart"/>
            <w:r>
              <w:t xml:space="preserve">a) MÖ 7500- MÖ 350 arasında Asya ve Avrupa’da varlığını sürdüren siyasi organizasyonlar, sadece “devlet” kavramı ile sınırlı kalınmaksızın şu tanımlamalar altında örneklerle ele alınır: I. Devletleşme sürecindeki kabile konfederasyonları ve antik medeniyetler (Anadolu-Hitit, Urartu, </w:t>
            </w:r>
            <w:proofErr w:type="spellStart"/>
            <w:r>
              <w:t>Frig</w:t>
            </w:r>
            <w:proofErr w:type="spellEnd"/>
            <w:r>
              <w:t xml:space="preserve">, Lidya; Mezopotamya-Sümer, </w:t>
            </w:r>
            <w:proofErr w:type="spellStart"/>
            <w:r>
              <w:t>Babil</w:t>
            </w:r>
            <w:proofErr w:type="spellEnd"/>
            <w:r>
              <w:t>, Elam, Akad ve Eski Mısır); II. Şehir (site) devletleri (</w:t>
            </w:r>
            <w:proofErr w:type="spellStart"/>
            <w:r>
              <w:t>İon</w:t>
            </w:r>
            <w:proofErr w:type="spellEnd"/>
            <w:r>
              <w:t xml:space="preserve"> ve </w:t>
            </w:r>
            <w:proofErr w:type="spellStart"/>
            <w:r>
              <w:t>Dor</w:t>
            </w:r>
            <w:proofErr w:type="spellEnd"/>
            <w:r>
              <w:t xml:space="preserve">, Atina, </w:t>
            </w:r>
            <w:proofErr w:type="spellStart"/>
            <w:r>
              <w:t>Sparta</w:t>
            </w:r>
            <w:proofErr w:type="spellEnd"/>
            <w:r>
              <w:t xml:space="preserve">, </w:t>
            </w:r>
            <w:proofErr w:type="spellStart"/>
            <w:r>
              <w:t>kolonizasyon</w:t>
            </w:r>
            <w:proofErr w:type="spellEnd"/>
            <w:r>
              <w:t xml:space="preserve"> hareketleri); III. Kuşatıcı (cihanşümul) imparatorluklar (Mısır, Hitit); IV. Kuşatıcı olmayan imparatorluklar (Yeni Asur, Yeni Babil, Pers). </w:t>
            </w:r>
            <w:proofErr w:type="gramEnd"/>
            <w:r>
              <w:t>Örnek olarak verilen siyasi yapıların tarihlerine ayrıntılı şekilde girilmez. b) Yukarıda anılan siyasi organizasyon türleri; aralarındaki farklılıklar vurgulanarak I. Gücün meşruiyet kaynakları; II. Gücün maddi kaynakları (coğrafi yapı, hayat ve geçim tarzı, soy dayanışması, silahlı güç); III. Güç paylaşımı ve yönetim organizasyonu (tiranlık, aristokrasi, oligarşi, monarşi, demokrasi, cumhuriyet, imparatorluk) temaları çerçevesinde ele alınır.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proofErr w:type="gramStart"/>
            <w:r>
              <w:t>sunum</w:t>
            </w:r>
            <w:proofErr w:type="gramEnd"/>
            <w:r>
              <w:t>, etkinlik, çalışma kâğıtları, proje, okuma parçaları ile yazılı, görsel ve işitsel biçimlerdeki birinci ve ikinci elden tarihî kaynaklar</w:t>
            </w:r>
          </w:p>
        </w:tc>
        <w:tc>
          <w:tcPr>
            <w:tcW w:w="1755" w:type="dxa"/>
            <w:vAlign w:val="center"/>
          </w:tcPr>
          <w:p w:rsidR="005C3271" w:rsidRDefault="005C3271" w:rsidP="005C3271">
            <w:pPr>
              <w:rPr>
                <w:b/>
              </w:rPr>
            </w:pPr>
            <w:r w:rsidRPr="005A796F">
              <w:rPr>
                <w:b/>
              </w:rPr>
              <w:t>I.DÖNEM                      I. YAZILI SINAVI</w:t>
            </w:r>
          </w:p>
          <w:p w:rsidR="005C3271" w:rsidRDefault="005C3271" w:rsidP="00D24C15">
            <w:pPr>
              <w:rPr>
                <w:b/>
              </w:rPr>
            </w:pPr>
          </w:p>
          <w:p w:rsidR="004B4F38" w:rsidRPr="00645B51" w:rsidRDefault="00D24C15" w:rsidP="00D24C15">
            <w:pPr>
              <w:rPr>
                <w:b/>
              </w:rPr>
            </w:pPr>
            <w:r w:rsidRPr="00645B51">
              <w:rPr>
                <w:b/>
              </w:rPr>
              <w:t>10 Kasım Atatürk'ü Anma Günü ve Atatürk Haftası</w:t>
            </w:r>
            <w:r w:rsidR="00A876EA" w:rsidRPr="00645B51">
              <w:rPr>
                <w:b/>
              </w:rPr>
              <w:br/>
            </w:r>
          </w:p>
        </w:tc>
      </w:tr>
      <w:tr w:rsidR="004B4F38" w:rsidTr="00645B51">
        <w:trPr>
          <w:cantSplit/>
          <w:trHeight w:val="1134"/>
        </w:trPr>
        <w:tc>
          <w:tcPr>
            <w:tcW w:w="447" w:type="dxa"/>
            <w:textDirection w:val="btLr"/>
          </w:tcPr>
          <w:p w:rsidR="004B4F38" w:rsidRDefault="00645B51" w:rsidP="00645B51">
            <w:pPr>
              <w:ind w:left="113" w:right="113"/>
            </w:pPr>
            <w:r>
              <w:lastRenderedPageBreak/>
              <w:t xml:space="preserve">                                                                       KASIM</w:t>
            </w:r>
          </w:p>
        </w:tc>
        <w:tc>
          <w:tcPr>
            <w:tcW w:w="448" w:type="dxa"/>
            <w:textDirection w:val="btLr"/>
          </w:tcPr>
          <w:p w:rsidR="004B4F38" w:rsidRDefault="00A876EA">
            <w:pPr>
              <w:ind w:left="113" w:right="113"/>
              <w:jc w:val="center"/>
            </w:pPr>
            <w:r>
              <w:t>10.HAFTA(20-26)</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2. KADİM DÜNYADA İNSAN2. KADİM DÜNYADA İNSAN</w:t>
            </w:r>
          </w:p>
        </w:tc>
        <w:tc>
          <w:tcPr>
            <w:tcW w:w="1663" w:type="dxa"/>
            <w:vAlign w:val="center"/>
          </w:tcPr>
          <w:p w:rsidR="004B4F38" w:rsidRDefault="00A876EA">
            <w:r>
              <w:t>9.2.4. Erken İlk Çağ’da hukuk sistemlerinin oluşturulmasında etkili olan dinî ve beşerî kaynakları kavrar.9.2.4. Erken İlk Çağ’da hukuk sistemlerinin oluşturulmasında etkili olan dinî ve beşerî kaynakları kavrar.</w:t>
            </w:r>
          </w:p>
        </w:tc>
        <w:tc>
          <w:tcPr>
            <w:tcW w:w="6262" w:type="dxa"/>
            <w:vAlign w:val="center"/>
          </w:tcPr>
          <w:p w:rsidR="004B4F38" w:rsidRDefault="00A876EA">
            <w:r>
              <w:t>Sözlü ve yazılı hukuk kategorilerine ve bunların kaynaklarına (akıl, gelenek ve kutsal kitaplar) ilişkin tarihî örnekler (</w:t>
            </w:r>
            <w:proofErr w:type="spellStart"/>
            <w:r>
              <w:t>Urkagina</w:t>
            </w:r>
            <w:proofErr w:type="spellEnd"/>
            <w:r>
              <w:t xml:space="preserve"> ve </w:t>
            </w:r>
            <w:proofErr w:type="spellStart"/>
            <w:r>
              <w:t>Hammurabi</w:t>
            </w:r>
            <w:proofErr w:type="spellEnd"/>
            <w:r>
              <w:t xml:space="preserve"> Kanunları, Hitit Hukuku, Tevrat) ele </w:t>
            </w:r>
            <w:proofErr w:type="gramStart"/>
            <w:r>
              <w:t>alınır.Sözlü</w:t>
            </w:r>
            <w:proofErr w:type="gramEnd"/>
            <w:r>
              <w:t xml:space="preserve"> ve yazılı hukuk kategorilerine ve bunların kaynaklarına (akıl, gelenek ve kutsal kitaplar) ilişkin tarihî örnekler (</w:t>
            </w:r>
            <w:proofErr w:type="spellStart"/>
            <w:r>
              <w:t>Urkagina</w:t>
            </w:r>
            <w:proofErr w:type="spellEnd"/>
            <w:r>
              <w:t xml:space="preserve"> ve </w:t>
            </w:r>
            <w:proofErr w:type="spellStart"/>
            <w:r>
              <w:t>Hammurabi</w:t>
            </w:r>
            <w:proofErr w:type="spellEnd"/>
            <w:r>
              <w:t xml:space="preserve"> Kanunları, Hitit Hukuku, Tevrat) ele alınır.</w:t>
            </w:r>
          </w:p>
        </w:tc>
        <w:tc>
          <w:tcPr>
            <w:tcW w:w="1702" w:type="dxa"/>
            <w:vAlign w:val="center"/>
          </w:tcPr>
          <w:p w:rsidR="004B4F38" w:rsidRDefault="00A876EA">
            <w:r>
              <w:t>1.Anlatım 2.Soru-cevap 3. İnceleme 4.Grup Tartışması 5.Bireysel Çalışmalar 6.Tekrarlama 7.Grup Çalışması 8.Yapılan işi Yorumlama1.Anlatım 2.Soru-cevap 3. İnceleme 4.Grup Tartışması 5.Bireysel Çalışmalar 6.Tekrarlama 7.Grup Çalışması 8.Yapılan işi Yorumlama</w:t>
            </w:r>
          </w:p>
        </w:tc>
        <w:tc>
          <w:tcPr>
            <w:tcW w:w="1559" w:type="dxa"/>
            <w:vAlign w:val="center"/>
          </w:tcPr>
          <w:p w:rsidR="004B4F38" w:rsidRDefault="00A876EA">
            <w:r>
              <w:t xml:space="preserve">Ders kitabı sunum, etkinlik, çalışma kâğıtları, proje, okuma parçaları ile yazılı, görsel ve işitsel biçimlerdeki birinci ve ikinci elden tarihî kaynaklar </w:t>
            </w:r>
            <w:proofErr w:type="spellStart"/>
            <w:r>
              <w:t>EBADers</w:t>
            </w:r>
            <w:proofErr w:type="spellEnd"/>
            <w:r>
              <w:t xml:space="preserve"> kitabı sunum, etkinlik, çalışma kâğıtları, proje, okuma parçaları ile yazılı, görsel ve işitsel biçimlerdeki birinci ve ikinci elden tarihî kaynaklar EBA</w:t>
            </w:r>
          </w:p>
        </w:tc>
        <w:tc>
          <w:tcPr>
            <w:tcW w:w="1755" w:type="dxa"/>
            <w:vAlign w:val="center"/>
          </w:tcPr>
          <w:p w:rsidR="005C3271" w:rsidRDefault="00645B51">
            <w:r w:rsidRPr="005C3271">
              <w:rPr>
                <w:b/>
              </w:rPr>
              <w:t xml:space="preserve">Dünya Çocuk Hakları </w:t>
            </w:r>
            <w:proofErr w:type="gramStart"/>
            <w:r w:rsidRPr="005C3271">
              <w:rPr>
                <w:b/>
              </w:rPr>
              <w:t>Günü</w:t>
            </w:r>
            <w:r w:rsidR="005C3271" w:rsidRPr="005C3271">
              <w:rPr>
                <w:b/>
              </w:rPr>
              <w:t xml:space="preserve">    20</w:t>
            </w:r>
            <w:proofErr w:type="gramEnd"/>
            <w:r w:rsidR="005C3271" w:rsidRPr="005C3271">
              <w:rPr>
                <w:b/>
              </w:rPr>
              <w:t xml:space="preserve"> KASIM</w:t>
            </w:r>
          </w:p>
          <w:p w:rsidR="005C3271" w:rsidRDefault="005C3271"/>
          <w:p w:rsidR="004B4F38" w:rsidRDefault="00A876EA">
            <w:pPr>
              <w:rPr>
                <w:b/>
              </w:rPr>
            </w:pPr>
            <w:r>
              <w:br/>
            </w:r>
            <w:r>
              <w:rPr>
                <w:b/>
              </w:rPr>
              <w:t>Öğretmenler Günü</w:t>
            </w:r>
            <w:r w:rsidR="005C3271">
              <w:rPr>
                <w:b/>
              </w:rPr>
              <w:t xml:space="preserve"> 24 KASIM </w:t>
            </w:r>
          </w:p>
        </w:tc>
      </w:tr>
      <w:tr w:rsidR="004B4F38" w:rsidTr="00645B51">
        <w:trPr>
          <w:cantSplit/>
          <w:trHeight w:val="1134"/>
        </w:trPr>
        <w:tc>
          <w:tcPr>
            <w:tcW w:w="447" w:type="dxa"/>
            <w:textDirection w:val="btLr"/>
          </w:tcPr>
          <w:p w:rsidR="004B4F38" w:rsidRDefault="00A876EA">
            <w:pPr>
              <w:ind w:left="113" w:right="113"/>
              <w:jc w:val="center"/>
            </w:pPr>
            <w:r>
              <w:lastRenderedPageBreak/>
              <w:t>KASIM-ARALIK</w:t>
            </w:r>
          </w:p>
        </w:tc>
        <w:tc>
          <w:tcPr>
            <w:tcW w:w="448" w:type="dxa"/>
            <w:textDirection w:val="btLr"/>
          </w:tcPr>
          <w:p w:rsidR="004B4F38" w:rsidRDefault="00A876EA">
            <w:pPr>
              <w:ind w:left="113" w:right="113"/>
              <w:jc w:val="center"/>
            </w:pPr>
            <w:r>
              <w:t>11.HAFTA(27-03)</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2. KADİM DÜNYADA İNSAN</w:t>
            </w:r>
          </w:p>
        </w:tc>
        <w:tc>
          <w:tcPr>
            <w:tcW w:w="1663" w:type="dxa"/>
            <w:vAlign w:val="center"/>
          </w:tcPr>
          <w:p w:rsidR="004B4F38" w:rsidRDefault="00A876EA">
            <w:r>
              <w:t>9.2.5. Erken İlk Çağ’da coğrafya ve iklimin, insanların hayat ve geçim tarzları üzerindeki belirleyici etkisini analiz eder.</w:t>
            </w:r>
          </w:p>
        </w:tc>
        <w:tc>
          <w:tcPr>
            <w:tcW w:w="6262" w:type="dxa"/>
            <w:vAlign w:val="center"/>
          </w:tcPr>
          <w:p w:rsidR="004B4F38" w:rsidRDefault="00A876EA">
            <w:r>
              <w:t xml:space="preserve">a) Erken İlk Çağ’da insan-tabiat ilişkisinde insanın tabiata hükmeden bir konumda olmadığı vurgulanır. b) Konar-göçer ve yerleşik hayat tarzlarının Erken İlk Çağ’dan itibaren birbirlerini tamamlayan ve coğrafi şartlara bağlı olarak tercih edilen hayat tarzları olduğu vurgulanır. c) Erken İlk Çağ’da insan topluluklarının kitlesel göçlerinin sebepleri (geçim imkânını kaybetme, iklim değişikliği, politik değişiklikler, inanç nedeniyle baskı altına alınma), belli başlı tarihî örneklerle (Ege Göçleri, İç Asya’dan göçler, Filistin’den Yahudi sürgünleri, ilk Hıristiyanların Roma baskısından kaçmaları) ele alınır. ç) Erken İlk Çağ’daki başlıca tüccar kavimler (Asurlular, Fenikeliler, Lidyalılar, </w:t>
            </w:r>
            <w:proofErr w:type="spellStart"/>
            <w:r>
              <w:t>Soğdlar</w:t>
            </w:r>
            <w:proofErr w:type="spellEnd"/>
            <w:r>
              <w:t>, Yahudiler) ve faaliyet bölgeleri harita üzerinde tanıtılır. Bu toplulukların siyasi tarihlerine ayrıntılı şekilde girilmez.</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Pr="005C3271" w:rsidRDefault="005C3271" w:rsidP="005C3271">
            <w:pPr>
              <w:rPr>
                <w:b/>
              </w:rPr>
            </w:pPr>
            <w:r w:rsidRPr="005C3271">
              <w:rPr>
                <w:b/>
              </w:rPr>
              <w:t xml:space="preserve">Mevlana Haftası </w:t>
            </w:r>
          </w:p>
        </w:tc>
      </w:tr>
      <w:tr w:rsidR="004B4F38" w:rsidTr="00645B51">
        <w:trPr>
          <w:cantSplit/>
          <w:trHeight w:val="1134"/>
        </w:trPr>
        <w:tc>
          <w:tcPr>
            <w:tcW w:w="447" w:type="dxa"/>
            <w:textDirection w:val="btLr"/>
          </w:tcPr>
          <w:p w:rsidR="004B4F38" w:rsidRDefault="00A876EA">
            <w:pPr>
              <w:ind w:left="113" w:right="113"/>
              <w:jc w:val="center"/>
            </w:pPr>
            <w:r>
              <w:t>ARALIK</w:t>
            </w:r>
          </w:p>
        </w:tc>
        <w:tc>
          <w:tcPr>
            <w:tcW w:w="448" w:type="dxa"/>
            <w:textDirection w:val="btLr"/>
          </w:tcPr>
          <w:p w:rsidR="004B4F38" w:rsidRDefault="00A876EA">
            <w:pPr>
              <w:ind w:left="113" w:right="113"/>
              <w:jc w:val="center"/>
            </w:pPr>
            <w:r>
              <w:t>12.HAFTA(04-10)</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2. KADİM DÜNYADA İNSAN</w:t>
            </w:r>
          </w:p>
        </w:tc>
        <w:tc>
          <w:tcPr>
            <w:tcW w:w="1663" w:type="dxa"/>
            <w:vAlign w:val="center"/>
          </w:tcPr>
          <w:p w:rsidR="004B4F38" w:rsidRDefault="00A876EA">
            <w:r>
              <w:t>9.2.6. MÖ 350-MS 1250 arasında Asya ve Avrupa’daki önde gelen siyasi organizasyon türlerini kavrar.</w:t>
            </w:r>
          </w:p>
        </w:tc>
        <w:tc>
          <w:tcPr>
            <w:tcW w:w="6262" w:type="dxa"/>
            <w:vAlign w:val="center"/>
          </w:tcPr>
          <w:p w:rsidR="004B4F38" w:rsidRDefault="00A876EA">
            <w:r>
              <w:t xml:space="preserve">a) MÖ 350-MS 1250 arasında Asya ve Avrupa’da hüküm sürmüş siyasi teşekküller harita ve eş zamanlı tarih şeridi üzerinde gösterilir. b) Yukarıda bahsedilen siyasi organizasyonlar; aralarındaki farklılıklar vurgulanarak gücün meşruiyet kaynağı, gücün maddi kaynakları (coğrafi yapı, hayat ve geçim tarzı, soy dayanışması, silahlı güç), güç paylaşımı ve yönetim organizasyonu temaları çerçevesinde ele alınır. c) Söz konusu siyasi organizasyonlar, şu tanımlamalar altında örneklerle ele alınır: I. Kuşatıcı (cihanşümul) imparatorluklar (Çin, Büyük İskender İmparatorluğu, Roma İmparatorluğu, </w:t>
            </w:r>
            <w:proofErr w:type="spellStart"/>
            <w:r>
              <w:t>Sasaniler</w:t>
            </w:r>
            <w:proofErr w:type="spellEnd"/>
            <w:r>
              <w:t>); II. Kuşatıcı olmayan imparatorluklar (Moğol İmparatorluğu) ve III. Feodal siyasi yapılar. Örnek olarak verilen siyasi yapıların tarihlerine ayrıntılı şekilde girilmez.</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proofErr w:type="gramStart"/>
            <w:r>
              <w:t>s</w:t>
            </w:r>
            <w:proofErr w:type="gramEnd"/>
            <w:r>
              <w:t xml:space="preserve"> Ders kitabı sunum, etkinlik, çalışma kâğıtları, proje, okuma parçaları ile yazılı, görsel ve işitsel biçimlerdeki birinci ve ikinci elden tarihî kaynaklar EBA</w:t>
            </w:r>
          </w:p>
        </w:tc>
        <w:tc>
          <w:tcPr>
            <w:tcW w:w="1755" w:type="dxa"/>
            <w:vAlign w:val="center"/>
          </w:tcPr>
          <w:p w:rsidR="004B4F38" w:rsidRDefault="005C3271">
            <w:r w:rsidRPr="005C3271">
              <w:rPr>
                <w:b/>
              </w:rPr>
              <w:t>İnsan Hakları ve Demokrasi Haftas</w:t>
            </w:r>
            <w:r>
              <w:rPr>
                <w:b/>
              </w:rPr>
              <w:t>ı</w:t>
            </w:r>
          </w:p>
        </w:tc>
      </w:tr>
      <w:tr w:rsidR="004B4F38" w:rsidTr="00645B51">
        <w:trPr>
          <w:cantSplit/>
          <w:trHeight w:val="1134"/>
        </w:trPr>
        <w:tc>
          <w:tcPr>
            <w:tcW w:w="447" w:type="dxa"/>
            <w:textDirection w:val="btLr"/>
          </w:tcPr>
          <w:p w:rsidR="004B4F38" w:rsidRDefault="00A876EA">
            <w:pPr>
              <w:ind w:left="113" w:right="113"/>
              <w:jc w:val="center"/>
            </w:pPr>
            <w:r>
              <w:lastRenderedPageBreak/>
              <w:t>ARALIK</w:t>
            </w:r>
          </w:p>
        </w:tc>
        <w:tc>
          <w:tcPr>
            <w:tcW w:w="448" w:type="dxa"/>
            <w:textDirection w:val="btLr"/>
          </w:tcPr>
          <w:p w:rsidR="004B4F38" w:rsidRDefault="00A876EA">
            <w:pPr>
              <w:ind w:left="113" w:right="113"/>
              <w:jc w:val="center"/>
            </w:pPr>
            <w:r>
              <w:t>13.HAFTA(11-17)</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2. KADİM DÜNYADA İNSAN</w:t>
            </w:r>
          </w:p>
        </w:tc>
        <w:tc>
          <w:tcPr>
            <w:tcW w:w="1663" w:type="dxa"/>
            <w:vAlign w:val="center"/>
          </w:tcPr>
          <w:p w:rsidR="004B4F38" w:rsidRDefault="00A876EA">
            <w:r>
              <w:t>9.2.6. MÖ 350-MS 1250 arasında Asya ve Avrupa’daki önde gelen siyasi organizasyon türlerini kavrar.</w:t>
            </w:r>
          </w:p>
        </w:tc>
        <w:tc>
          <w:tcPr>
            <w:tcW w:w="6262" w:type="dxa"/>
            <w:vAlign w:val="center"/>
          </w:tcPr>
          <w:p w:rsidR="004B4F38" w:rsidRDefault="00A876EA">
            <w:r>
              <w:t xml:space="preserve">a) MÖ 350-MS 1250 arasında Asya ve Avrupa’da hüküm sürmüş siyasi teşekküller harita ve eş zamanlı tarih şeridi üzerinde gösterilir. b) Yukarıda bahsedilen siyasi organizasyonlar; aralarındaki farklılıklar vurgulanarak gücün meşruiyet kaynağı, gücün maddi kaynakları (coğrafi yapı, hayat ve geçim tarzı, soy dayanışması, silahlı güç), güç paylaşımı ve yönetim organizasyonu temaları çerçevesinde ele alınır. c) Söz konusu siyasi organizasyonlar, şu tanımlamalar altında örneklerle ele alınır: I. Kuşatıcı (cihanşümul) imparatorluklar (Çin, Büyük İskender İmparatorluğu, Roma İmparatorluğu, </w:t>
            </w:r>
            <w:proofErr w:type="spellStart"/>
            <w:r>
              <w:t>Sasaniler</w:t>
            </w:r>
            <w:proofErr w:type="spellEnd"/>
            <w:r>
              <w:t>); II. Kuşatıcı olmayan imparatorluklar (Moğol İmparatorluğu) ve III. Feodal siyasi yapılar. Örnek olarak verilen siyasi yapıların tarihlerine ayrıntılı şekilde girilmez.</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Pr="005C3271" w:rsidRDefault="005C3271">
            <w:pPr>
              <w:rPr>
                <w:b/>
              </w:rPr>
            </w:pPr>
            <w:r w:rsidRPr="005C3271">
              <w:rPr>
                <w:b/>
              </w:rPr>
              <w:t>Tutum, Yatırım ve Türk Malları Haftası</w:t>
            </w:r>
          </w:p>
        </w:tc>
      </w:tr>
      <w:tr w:rsidR="004B4F38" w:rsidTr="00645B51">
        <w:trPr>
          <w:cantSplit/>
          <w:trHeight w:val="1134"/>
        </w:trPr>
        <w:tc>
          <w:tcPr>
            <w:tcW w:w="447" w:type="dxa"/>
            <w:textDirection w:val="btLr"/>
          </w:tcPr>
          <w:p w:rsidR="004B4F38" w:rsidRDefault="00A876EA">
            <w:pPr>
              <w:ind w:left="113" w:right="113"/>
              <w:jc w:val="center"/>
            </w:pPr>
            <w:r>
              <w:t>ARALIK</w:t>
            </w:r>
          </w:p>
        </w:tc>
        <w:tc>
          <w:tcPr>
            <w:tcW w:w="448" w:type="dxa"/>
            <w:textDirection w:val="btLr"/>
          </w:tcPr>
          <w:p w:rsidR="004B4F38" w:rsidRDefault="00A876EA">
            <w:pPr>
              <w:ind w:left="113" w:right="113"/>
              <w:jc w:val="center"/>
            </w:pPr>
            <w:r>
              <w:t>14.HAFTA(18-24)</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2. KADİM DÜNYADA İNSAN</w:t>
            </w:r>
          </w:p>
        </w:tc>
        <w:tc>
          <w:tcPr>
            <w:tcW w:w="1663" w:type="dxa"/>
            <w:vAlign w:val="center"/>
          </w:tcPr>
          <w:p w:rsidR="004B4F38" w:rsidRDefault="00A876EA">
            <w:r>
              <w:t>9.2.7. Evrensel hukuk ilkelerinin İlk Çağ’ın sonlarından itibaren yazılı kanunlar hâline getirilmeye başlandığını kavrar.</w:t>
            </w:r>
          </w:p>
        </w:tc>
        <w:tc>
          <w:tcPr>
            <w:tcW w:w="6262" w:type="dxa"/>
            <w:vAlign w:val="center"/>
          </w:tcPr>
          <w:p w:rsidR="004B4F38" w:rsidRDefault="00A876EA">
            <w:r>
              <w:t xml:space="preserve">a) İlk Çağ’ın sonları ve Orta Çağ’da çıkartılan önemli kanun metinlerine (Roma hukuku, </w:t>
            </w:r>
            <w:proofErr w:type="spellStart"/>
            <w:r>
              <w:t>Justianus</w:t>
            </w:r>
            <w:proofErr w:type="spellEnd"/>
            <w:r>
              <w:t xml:space="preserve"> Kanunları, Cengiz Yasası) kısaca değinilir. b) Seçme örnek ve uygulamalardan hareketle (kanunnameler, aile ve iş akitleri, ceza infaz yöntemleri), insan topluluklarının kültür ve gelişmişlik düzeyleri ile sosyal yapılarının evrensel hukuk ilkelerinin uygulanmasını farklılaştırdığı vurgulanır.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5C3271" w:rsidRDefault="005C3271" w:rsidP="005C3271">
            <w:pPr>
              <w:rPr>
                <w:b/>
              </w:rPr>
            </w:pPr>
            <w:r w:rsidRPr="005A796F">
              <w:rPr>
                <w:b/>
              </w:rPr>
              <w:t>I.DÖNEM                      I</w:t>
            </w:r>
            <w:r>
              <w:rPr>
                <w:b/>
              </w:rPr>
              <w:t>I</w:t>
            </w:r>
            <w:r w:rsidRPr="005A796F">
              <w:rPr>
                <w:b/>
              </w:rPr>
              <w:t>. YAZILI SINAVI</w:t>
            </w:r>
          </w:p>
          <w:p w:rsidR="004B4F38" w:rsidRDefault="004B4F38"/>
        </w:tc>
      </w:tr>
      <w:tr w:rsidR="004B4F38" w:rsidTr="00645B51">
        <w:trPr>
          <w:cantSplit/>
          <w:trHeight w:val="1134"/>
        </w:trPr>
        <w:tc>
          <w:tcPr>
            <w:tcW w:w="447" w:type="dxa"/>
            <w:textDirection w:val="btLr"/>
          </w:tcPr>
          <w:p w:rsidR="004B4F38" w:rsidRDefault="00A876EA">
            <w:pPr>
              <w:ind w:left="113" w:right="113"/>
              <w:jc w:val="center"/>
            </w:pPr>
            <w:r>
              <w:lastRenderedPageBreak/>
              <w:t>ARALIK</w:t>
            </w:r>
          </w:p>
        </w:tc>
        <w:tc>
          <w:tcPr>
            <w:tcW w:w="448" w:type="dxa"/>
            <w:textDirection w:val="btLr"/>
          </w:tcPr>
          <w:p w:rsidR="004B4F38" w:rsidRDefault="00A876EA">
            <w:pPr>
              <w:ind w:left="113" w:right="113"/>
              <w:jc w:val="center"/>
            </w:pPr>
            <w:r>
              <w:t>15.HAFTA(25-31)</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2. KADİM DÜNYADA İNSAN</w:t>
            </w:r>
          </w:p>
        </w:tc>
        <w:tc>
          <w:tcPr>
            <w:tcW w:w="1663" w:type="dxa"/>
            <w:vAlign w:val="center"/>
          </w:tcPr>
          <w:p w:rsidR="004B4F38" w:rsidRDefault="00A876EA">
            <w:r>
              <w:t>9.2.8. İlk Çağ’ın sonlarında ve Orta Çağ’da konar-göçer ve yerleşik hayat tarzları ile askeri organizasyon biçimleri arasındaki bağlantıları analiz eder.</w:t>
            </w:r>
          </w:p>
        </w:tc>
        <w:tc>
          <w:tcPr>
            <w:tcW w:w="6262" w:type="dxa"/>
            <w:vAlign w:val="center"/>
          </w:tcPr>
          <w:p w:rsidR="004B4F38" w:rsidRDefault="00A876EA">
            <w:r>
              <w:t xml:space="preserve">a) Asya ve Avrupa’da var olmuş askerî organizasyon türleri teşkilat, teçhizat (başlıca harp aletleri ve silahlar) ve doktrin (strateji ve taktikler) açısından ele alınır. İlk Çağ’ın sonlarında ve Orta Çağ’daki askerî yapılara değinilirken bağımsız ya da ücretli hür savaşçı toplulukların düzenli ve disiplinli ordulara dönüşmesinin devletleşme süreciyle gerçekleştiği vurgulanır. b) Yerleşik ve konar-göçer toplulukların savaşma pratikleri arasındaki farklılıklar ve benzerlikler bu toplulukların </w:t>
            </w:r>
            <w:proofErr w:type="spellStart"/>
            <w:r>
              <w:t>sosyo</w:t>
            </w:r>
            <w:proofErr w:type="spellEnd"/>
            <w:r>
              <w:t>-ekonomik yapılarıyla ilişkilendirilerek ele alınır.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proofErr w:type="gramStart"/>
            <w:r>
              <w:t>sunum</w:t>
            </w:r>
            <w:proofErr w:type="gramEnd"/>
            <w:r>
              <w:t>, etkinlik, çalışma kâğıtları, proje, okuma parçaları ile yazılı, görsel ve işitsel biçimlerdeki birinci ve ikinci elden tarihî kaynaklar</w:t>
            </w:r>
          </w:p>
        </w:tc>
        <w:tc>
          <w:tcPr>
            <w:tcW w:w="1755" w:type="dxa"/>
            <w:vAlign w:val="center"/>
          </w:tcPr>
          <w:p w:rsidR="004B4F38" w:rsidRPr="005C3271" w:rsidRDefault="005C3271">
            <w:pPr>
              <w:rPr>
                <w:b/>
              </w:rPr>
            </w:pPr>
            <w:r w:rsidRPr="005C3271">
              <w:rPr>
                <w:b/>
              </w:rPr>
              <w:t>Atatürk'ün Ankara'ya Gelişi 27 Aralık</w:t>
            </w:r>
          </w:p>
        </w:tc>
      </w:tr>
      <w:tr w:rsidR="004B4F38" w:rsidTr="00645B51">
        <w:trPr>
          <w:cantSplit/>
          <w:trHeight w:val="1134"/>
        </w:trPr>
        <w:tc>
          <w:tcPr>
            <w:tcW w:w="447" w:type="dxa"/>
            <w:textDirection w:val="btLr"/>
          </w:tcPr>
          <w:p w:rsidR="004B4F38" w:rsidRDefault="00A876EA">
            <w:pPr>
              <w:ind w:left="113" w:right="113"/>
              <w:jc w:val="center"/>
            </w:pPr>
            <w:r>
              <w:t>OCAK</w:t>
            </w:r>
          </w:p>
        </w:tc>
        <w:tc>
          <w:tcPr>
            <w:tcW w:w="448" w:type="dxa"/>
            <w:textDirection w:val="btLr"/>
          </w:tcPr>
          <w:p w:rsidR="004B4F38" w:rsidRDefault="00A876EA">
            <w:pPr>
              <w:ind w:left="113" w:right="113"/>
              <w:jc w:val="center"/>
            </w:pPr>
            <w:r>
              <w:t>16.HAFTA(01-07)</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2. KADİM DÜNYADA İNSAN</w:t>
            </w:r>
          </w:p>
        </w:tc>
        <w:tc>
          <w:tcPr>
            <w:tcW w:w="1663" w:type="dxa"/>
            <w:vAlign w:val="center"/>
          </w:tcPr>
          <w:p w:rsidR="004B4F38" w:rsidRDefault="00A876EA">
            <w:r>
              <w:t>9.2.9. İlk Çağ’ın sonlarında ve Orta Çağ’da tarım ve ticaretin yaygın ekonomik faaliyetler olmalarının gerekçelerini analiz eder.</w:t>
            </w:r>
          </w:p>
        </w:tc>
        <w:tc>
          <w:tcPr>
            <w:tcW w:w="6262" w:type="dxa"/>
            <w:vAlign w:val="center"/>
          </w:tcPr>
          <w:p w:rsidR="004B4F38" w:rsidRDefault="00A876EA">
            <w:r>
              <w:t>a) Tarım ekonomisinde istihdam edilen farklı emek türleri (hür köylü, toprağa bağlı köylü, serf ve köle emeği) üzerinde durulur. b) Tarıma dayalı ekonomilerde artı ürünün bölüşümü ile toprak mülkiyeti ve vergilendirmenin siyasi ve sosyal organizasyonların (monarşi, feodalite, tabakalı toplum, kast sistemi) oluşmasındaki işlevleri ele alınır. c) İnsan ve hayvan gücüne dayalı tarımsal üretim kapasitesinin sınırlılığı ile toplumsal düzenin gelenekçi yapısı arasındaki ilişkiye değinilir.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Default="00A876EA">
            <w:pPr>
              <w:rPr>
                <w:b/>
              </w:rPr>
            </w:pPr>
            <w:r>
              <w:br/>
            </w:r>
            <w:r>
              <w:rPr>
                <w:b/>
              </w:rPr>
              <w:t>Yılbaşı Tatili</w:t>
            </w:r>
          </w:p>
        </w:tc>
      </w:tr>
      <w:tr w:rsidR="0063441E" w:rsidRPr="0063441E" w:rsidTr="00645B51">
        <w:trPr>
          <w:cantSplit/>
          <w:trHeight w:val="1134"/>
        </w:trPr>
        <w:tc>
          <w:tcPr>
            <w:tcW w:w="447" w:type="dxa"/>
            <w:textDirection w:val="btLr"/>
          </w:tcPr>
          <w:p w:rsidR="004B4F38" w:rsidRDefault="00A876EA">
            <w:pPr>
              <w:ind w:left="113" w:right="113"/>
              <w:jc w:val="center"/>
            </w:pPr>
            <w:r>
              <w:lastRenderedPageBreak/>
              <w:t>OCAK</w:t>
            </w:r>
          </w:p>
        </w:tc>
        <w:tc>
          <w:tcPr>
            <w:tcW w:w="448" w:type="dxa"/>
            <w:textDirection w:val="btLr"/>
          </w:tcPr>
          <w:p w:rsidR="004B4F38" w:rsidRDefault="00A876EA">
            <w:pPr>
              <w:ind w:left="113" w:right="113"/>
              <w:jc w:val="center"/>
            </w:pPr>
            <w:r>
              <w:t>17.HAFTA(08-14)</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2. KADİM DÜNYADA İNSAN</w:t>
            </w:r>
          </w:p>
        </w:tc>
        <w:tc>
          <w:tcPr>
            <w:tcW w:w="1663" w:type="dxa"/>
            <w:vAlign w:val="center"/>
          </w:tcPr>
          <w:p w:rsidR="004B4F38" w:rsidRDefault="00A876EA">
            <w:r>
              <w:t>9.2.9. İlk Çağ’ın sonlarında ve Orta Çağ’da tarım ve ticaretin yaygın ekonomik faaliyetler olmalarının gerekçelerini analiz eder.</w:t>
            </w:r>
          </w:p>
        </w:tc>
        <w:tc>
          <w:tcPr>
            <w:tcW w:w="6262" w:type="dxa"/>
            <w:vAlign w:val="center"/>
          </w:tcPr>
          <w:p w:rsidR="004B4F38" w:rsidRDefault="00A876EA">
            <w:r>
              <w:t xml:space="preserve">ç) İlk Çağ’ın sonlarında ve Orta Çağ’da Asya ve Avrupa arasındaki ticarete konu olan mallara, nakliye araçlarına, ticaret mekânlarına (agora, arasta, </w:t>
            </w:r>
            <w:proofErr w:type="spellStart"/>
            <w:r>
              <w:t>karum</w:t>
            </w:r>
            <w:proofErr w:type="spellEnd"/>
            <w:r>
              <w:t xml:space="preserve">, çarşı, han, </w:t>
            </w:r>
            <w:proofErr w:type="spellStart"/>
            <w:r>
              <w:t>ribat</w:t>
            </w:r>
            <w:proofErr w:type="spellEnd"/>
            <w:r>
              <w:t>-kervansaray) ve madeni paralara değinilir. d) Kral Yolu, İpek Yolu, Kürk Yolu ve Baharat Yolu’nun dünya ticaretindeki rollerine ve bu yollara hâkim olma mücadelelerinin gerekçelerine vurgu yapılır. Söz konusu ticaret güzergâhları harita üzerinde gösterilir.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Pr="0063441E" w:rsidRDefault="005C3271">
            <w:pPr>
              <w:rPr>
                <w:b/>
                <w:color w:val="auto"/>
              </w:rPr>
            </w:pPr>
            <w:r w:rsidRPr="0063441E">
              <w:rPr>
                <w:b/>
                <w:color w:val="auto"/>
              </w:rPr>
              <w:t>Enerji Tasarrufu Haftası</w:t>
            </w:r>
          </w:p>
          <w:p w:rsidR="0063441E" w:rsidRPr="0063441E" w:rsidRDefault="0063441E">
            <w:pPr>
              <w:rPr>
                <w:b/>
                <w:color w:val="auto"/>
              </w:rPr>
            </w:pPr>
            <w:r w:rsidRPr="0063441E">
              <w:rPr>
                <w:b/>
                <w:color w:val="auto"/>
              </w:rPr>
              <w:t>TELAFİ SINAVI</w:t>
            </w:r>
          </w:p>
          <w:p w:rsidR="0063441E" w:rsidRPr="0063441E" w:rsidRDefault="0063441E">
            <w:pPr>
              <w:rPr>
                <w:b/>
                <w:color w:val="auto"/>
              </w:rPr>
            </w:pPr>
          </w:p>
        </w:tc>
      </w:tr>
      <w:tr w:rsidR="004B4F38" w:rsidTr="00645B51">
        <w:trPr>
          <w:cantSplit/>
          <w:trHeight w:val="1134"/>
        </w:trPr>
        <w:tc>
          <w:tcPr>
            <w:tcW w:w="447" w:type="dxa"/>
            <w:textDirection w:val="btLr"/>
          </w:tcPr>
          <w:p w:rsidR="004B4F38" w:rsidRDefault="00A876EA">
            <w:pPr>
              <w:ind w:left="113" w:right="113"/>
              <w:jc w:val="center"/>
            </w:pPr>
            <w:r>
              <w:t>OCAK</w:t>
            </w:r>
          </w:p>
        </w:tc>
        <w:tc>
          <w:tcPr>
            <w:tcW w:w="448" w:type="dxa"/>
            <w:textDirection w:val="btLr"/>
          </w:tcPr>
          <w:p w:rsidR="004B4F38" w:rsidRDefault="00A876EA">
            <w:pPr>
              <w:ind w:left="113" w:right="113"/>
              <w:jc w:val="center"/>
            </w:pPr>
            <w:r>
              <w:t>18.HAFTA(15-21)</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2. KADİM DÜNYADA İNSAN</w:t>
            </w:r>
          </w:p>
        </w:tc>
        <w:tc>
          <w:tcPr>
            <w:tcW w:w="1663" w:type="dxa"/>
            <w:vAlign w:val="center"/>
          </w:tcPr>
          <w:p w:rsidR="004B4F38" w:rsidRDefault="00A876EA">
            <w:r>
              <w:t>9.2.10. Yazının icadı sonrasında gelişen yazılı kültürlerin ve bilimsel çalışmaların; insanın ve medeniyetlerin tarihselliklerinin süreklilik kazanmasındaki rollerini kavrar.</w:t>
            </w:r>
          </w:p>
        </w:tc>
        <w:tc>
          <w:tcPr>
            <w:tcW w:w="6262" w:type="dxa"/>
            <w:vAlign w:val="center"/>
          </w:tcPr>
          <w:p w:rsidR="004B4F38" w:rsidRDefault="00A876EA">
            <w:r>
              <w:t xml:space="preserve">a) Yönetim işleri, vergi kayıtları ve ticaret muhasebesinde yazının kullanılmasının etkilerine değinilir. b) Yazılı kültürlerin ve bu kültür çevrelerinde etkili olan dillerin (Sanskritçe, Latince, Yunanca, Arapça, </w:t>
            </w:r>
            <w:proofErr w:type="spellStart"/>
            <w:r>
              <w:t>Pehlevice</w:t>
            </w:r>
            <w:proofErr w:type="spellEnd"/>
            <w:r>
              <w:t xml:space="preserve">-Farsça, Türkçe, Çince) yüzyıllar boyunca farklı kavimleri çeşitli medeniyetler etrafında birleştirdiği vurgulanır. c) </w:t>
            </w:r>
            <w:proofErr w:type="spellStart"/>
            <w:r>
              <w:t>Kadîm</w:t>
            </w:r>
            <w:proofErr w:type="spellEnd"/>
            <w:r>
              <w:t xml:space="preserve"> tıp, astronomi ve coğrafya bilimlerinin modern zamanlardaki uygulamalı fen bilimlerinden ne tür farklılıklara sahip olduğu bilimin amacı, konusu ve yöntemi açılarından ele alınır.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Default="00A876EA">
            <w:pPr>
              <w:rPr>
                <w:b/>
              </w:rPr>
            </w:pPr>
            <w:r>
              <w:br/>
            </w:r>
            <w:r>
              <w:rPr>
                <w:b/>
              </w:rPr>
              <w:t>Birinci Dönemin Sona Ermesi</w:t>
            </w:r>
          </w:p>
        </w:tc>
      </w:tr>
      <w:tr w:rsidR="004B4F38" w:rsidTr="00645B51">
        <w:trPr>
          <w:cantSplit/>
          <w:trHeight w:val="1134"/>
        </w:trPr>
        <w:tc>
          <w:tcPr>
            <w:tcW w:w="447" w:type="dxa"/>
            <w:textDirection w:val="btLr"/>
          </w:tcPr>
          <w:p w:rsidR="004B4F38" w:rsidRDefault="00A876EA">
            <w:pPr>
              <w:ind w:left="113" w:right="113"/>
              <w:jc w:val="center"/>
            </w:pPr>
            <w:r>
              <w:lastRenderedPageBreak/>
              <w:t>ŞUBAT</w:t>
            </w:r>
          </w:p>
        </w:tc>
        <w:tc>
          <w:tcPr>
            <w:tcW w:w="448" w:type="dxa"/>
            <w:textDirection w:val="btLr"/>
          </w:tcPr>
          <w:p w:rsidR="004B4F38" w:rsidRDefault="00A876EA">
            <w:pPr>
              <w:ind w:left="113" w:right="113"/>
              <w:jc w:val="center"/>
            </w:pPr>
            <w:r>
              <w:t>19.HAFTA(05-11)</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3. İLK VE ORTA ÇAĞLARDA AVRASYA</w:t>
            </w:r>
          </w:p>
        </w:tc>
        <w:tc>
          <w:tcPr>
            <w:tcW w:w="1663" w:type="dxa"/>
            <w:vAlign w:val="center"/>
          </w:tcPr>
          <w:p w:rsidR="004B4F38" w:rsidRDefault="00A876EA">
            <w:r>
              <w:t>9.3.1. Türk topluluklarının Asya’da tarih sahnesine çıktıkları ve yaşadıkları alanlar ile başlıca kültür çevrelerini tanır.</w:t>
            </w:r>
          </w:p>
        </w:tc>
        <w:tc>
          <w:tcPr>
            <w:tcW w:w="6262" w:type="dxa"/>
            <w:vAlign w:val="center"/>
          </w:tcPr>
          <w:p w:rsidR="004B4F38" w:rsidRDefault="00A876EA">
            <w:r>
              <w:t>Türk adının anlamı açıklanarak İlk ve Orta Çağlarda Türk topluluklarının Asya’da yaşadıkları ve hâkim oldukları alanlar harita üzerinde gösterilir. Bu topluluklarla ilgili başlıca gelişmeler tarih şeridi üzerinde gösterilir.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 Ders kitabı sunum, etkinlik, çalışma kâğıtları, proje, okuma parçaları ile yazılı, görsel ve işitsel biçimlerdeki birinci ve ikinci elden tarihî kaynaklar EBA</w:t>
            </w:r>
          </w:p>
        </w:tc>
        <w:tc>
          <w:tcPr>
            <w:tcW w:w="1755" w:type="dxa"/>
            <w:vAlign w:val="center"/>
          </w:tcPr>
          <w:p w:rsidR="004B4F38" w:rsidRDefault="00A876EA">
            <w:pPr>
              <w:rPr>
                <w:b/>
              </w:rPr>
            </w:pPr>
            <w:r>
              <w:br/>
            </w:r>
            <w:r>
              <w:rPr>
                <w:b/>
              </w:rPr>
              <w:t>İkinci Yarıyıl Başlangıcı</w:t>
            </w:r>
          </w:p>
        </w:tc>
      </w:tr>
      <w:tr w:rsidR="004B4F38" w:rsidTr="00645B51">
        <w:trPr>
          <w:cantSplit/>
          <w:trHeight w:val="1134"/>
        </w:trPr>
        <w:tc>
          <w:tcPr>
            <w:tcW w:w="447" w:type="dxa"/>
            <w:textDirection w:val="btLr"/>
          </w:tcPr>
          <w:p w:rsidR="004B4F38" w:rsidRDefault="00A876EA">
            <w:pPr>
              <w:ind w:left="113" w:right="113"/>
              <w:jc w:val="center"/>
            </w:pPr>
            <w:r>
              <w:t>ŞUBAT</w:t>
            </w:r>
          </w:p>
        </w:tc>
        <w:tc>
          <w:tcPr>
            <w:tcW w:w="448" w:type="dxa"/>
            <w:textDirection w:val="btLr"/>
          </w:tcPr>
          <w:p w:rsidR="004B4F38" w:rsidRDefault="00A876EA">
            <w:pPr>
              <w:ind w:left="113" w:right="113"/>
              <w:jc w:val="center"/>
            </w:pPr>
            <w:r>
              <w:t>20.HAFTA(12-18)</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3. İLK VE ORTA ÇAĞLARDA AVRASYA</w:t>
            </w:r>
          </w:p>
        </w:tc>
        <w:tc>
          <w:tcPr>
            <w:tcW w:w="1663" w:type="dxa"/>
            <w:vAlign w:val="center"/>
          </w:tcPr>
          <w:p w:rsidR="004B4F38" w:rsidRDefault="00A876EA">
            <w:r>
              <w:t>9.3.2. İlk ve Orta Çağlarda İç Asya’daki Türk siyasi teşekküllerinin güç ve yönetim yapısını kavrar.</w:t>
            </w:r>
          </w:p>
        </w:tc>
        <w:tc>
          <w:tcPr>
            <w:tcW w:w="6262" w:type="dxa"/>
            <w:vAlign w:val="center"/>
          </w:tcPr>
          <w:p w:rsidR="004B4F38" w:rsidRDefault="00A876EA">
            <w:proofErr w:type="gramStart"/>
            <w:r>
              <w:t xml:space="preserve">a) Birer boy birliği (boylar federasyonu) olarak Asya Hun, Kök Türk ve Uygur Devletleri, gücün meşruiyet kaynağı (Gök </w:t>
            </w:r>
            <w:proofErr w:type="spellStart"/>
            <w:r>
              <w:t>Tengri</w:t>
            </w:r>
            <w:proofErr w:type="spellEnd"/>
            <w:r>
              <w:t xml:space="preserve"> ve Kut inançları); gücün maddi kaynakları (coğrafi yapı, konargöçer hayat tarzı, soy dayanışması ve silahlı güç); güç paylaşımı ve yönetim organizasyonu (kurultay, doğu-batı ayrımı ve ülüş ilkesi) temaları çerçevesinde ele alınır. </w:t>
            </w:r>
            <w:proofErr w:type="gramEnd"/>
            <w:r>
              <w:t xml:space="preserve">Bu devletlerin siyasi tarihlerine ayrıntılı şekilde girilmez. b) “Töre”nin Türk toplum yapısı ve hukuk sistemindeki yeri ve önemi vurgulanır. c) </w:t>
            </w:r>
            <w:proofErr w:type="spellStart"/>
            <w:r>
              <w:t>Yenisey</w:t>
            </w:r>
            <w:proofErr w:type="spellEnd"/>
            <w:r>
              <w:t xml:space="preserve"> ve Orhun Kitabelerinden hareketle Türk siyasi teşekküllerinin güç ve yönetim yapısı ele alınır.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 Ders kitabı sunum, etkinlik, çalışma kâğıtları, proje, okuma parçaları ile yazılı, görsel ve işitsel biçimlerdeki birinci ve ikinci elden tarihî kaynaklar EBA</w:t>
            </w:r>
          </w:p>
        </w:tc>
        <w:tc>
          <w:tcPr>
            <w:tcW w:w="1755" w:type="dxa"/>
            <w:vAlign w:val="center"/>
          </w:tcPr>
          <w:p w:rsidR="004B4F38" w:rsidRDefault="004B4F38"/>
        </w:tc>
      </w:tr>
      <w:tr w:rsidR="004B4F38" w:rsidTr="00645B51">
        <w:trPr>
          <w:cantSplit/>
          <w:trHeight w:val="1134"/>
        </w:trPr>
        <w:tc>
          <w:tcPr>
            <w:tcW w:w="447" w:type="dxa"/>
            <w:textDirection w:val="btLr"/>
          </w:tcPr>
          <w:p w:rsidR="004B4F38" w:rsidRDefault="00A876EA">
            <w:pPr>
              <w:ind w:left="113" w:right="113"/>
              <w:jc w:val="center"/>
            </w:pPr>
            <w:r>
              <w:lastRenderedPageBreak/>
              <w:t>ŞUBAT</w:t>
            </w:r>
          </w:p>
        </w:tc>
        <w:tc>
          <w:tcPr>
            <w:tcW w:w="448" w:type="dxa"/>
            <w:textDirection w:val="btLr"/>
          </w:tcPr>
          <w:p w:rsidR="004B4F38" w:rsidRDefault="00A876EA">
            <w:pPr>
              <w:ind w:left="113" w:right="113"/>
              <w:jc w:val="center"/>
            </w:pPr>
            <w:r>
              <w:t>21.HAFTA(19-25)</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3. İLK VE ORTA ÇAĞLARDA AVRASYA</w:t>
            </w:r>
          </w:p>
        </w:tc>
        <w:tc>
          <w:tcPr>
            <w:tcW w:w="1663" w:type="dxa"/>
            <w:vAlign w:val="center"/>
          </w:tcPr>
          <w:p w:rsidR="004B4F38" w:rsidRDefault="00A876EA">
            <w:r>
              <w:t>9.3.3. Kavimler Göçü’nün sebep ve sonuçlarını siyasi ve sosyal açılardan analiz eder.</w:t>
            </w:r>
          </w:p>
        </w:tc>
        <w:tc>
          <w:tcPr>
            <w:tcW w:w="6262" w:type="dxa"/>
            <w:vAlign w:val="center"/>
          </w:tcPr>
          <w:p w:rsidR="004B4F38" w:rsidRDefault="00A876EA">
            <w:r>
              <w:t>a) Kavimler Göçü ile Asya ve Avrupa’daki siyasi yapılarda meydana gelen değişim harita üzerinde gösterilir. b) Avrupa Hun Devleti’nin kuruluşuna ve bu devletin Avrupa’ya etkilerine değinilir.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Default="004B4F38"/>
        </w:tc>
      </w:tr>
      <w:tr w:rsidR="004B4F38" w:rsidTr="00645B51">
        <w:trPr>
          <w:cantSplit/>
          <w:trHeight w:val="1134"/>
        </w:trPr>
        <w:tc>
          <w:tcPr>
            <w:tcW w:w="447" w:type="dxa"/>
            <w:textDirection w:val="btLr"/>
          </w:tcPr>
          <w:p w:rsidR="004B4F38" w:rsidRDefault="00A876EA">
            <w:pPr>
              <w:ind w:left="113" w:right="113"/>
              <w:jc w:val="center"/>
            </w:pPr>
            <w:r>
              <w:t>ŞUBAT-MART</w:t>
            </w:r>
          </w:p>
        </w:tc>
        <w:tc>
          <w:tcPr>
            <w:tcW w:w="448" w:type="dxa"/>
            <w:textDirection w:val="btLr"/>
          </w:tcPr>
          <w:p w:rsidR="004B4F38" w:rsidRDefault="00A876EA">
            <w:pPr>
              <w:ind w:left="113" w:right="113"/>
              <w:jc w:val="center"/>
            </w:pPr>
            <w:r>
              <w:t>22.HAFTA(26-04)</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3. İLK VE ORTA ÇAĞLARDA AVRASYA</w:t>
            </w:r>
          </w:p>
        </w:tc>
        <w:tc>
          <w:tcPr>
            <w:tcW w:w="1663" w:type="dxa"/>
            <w:vAlign w:val="center"/>
          </w:tcPr>
          <w:p w:rsidR="004B4F38" w:rsidRDefault="00A876EA">
            <w:r>
              <w:t>9.3.4. İslamiyet öncesi dönemde Türk topluluklarının yaşadıkları coğrafyaların bu toplulukların hayat ve geçim tarzlarına etkisini analiz eder.</w:t>
            </w:r>
          </w:p>
        </w:tc>
        <w:tc>
          <w:tcPr>
            <w:tcW w:w="6262" w:type="dxa"/>
            <w:vAlign w:val="center"/>
          </w:tcPr>
          <w:p w:rsidR="004B4F38" w:rsidRDefault="00A876EA">
            <w:r>
              <w:t>a) Tarıma uygun olmayan bozkır coğrafyasının Türk topluluklarını konar-göçer hayat tarzına yönelttiği vurgulanır. b) Türk topluluklarının çeşitli dönemlerde Asya içlerine ve Asya dışına yaptıkları kitlesel göçlerin onların hayat ve geçim tarzlarıyla ilişkisi açıklanır.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EC43B8" w:rsidRDefault="00EC43B8">
            <w:r w:rsidRPr="00EC43B8">
              <w:rPr>
                <w:b/>
              </w:rPr>
              <w:t>Sivil Savunma Günü</w:t>
            </w:r>
            <w:r>
              <w:rPr>
                <w:b/>
              </w:rPr>
              <w:t xml:space="preserve"> </w:t>
            </w:r>
            <w:r w:rsidRPr="00EC43B8">
              <w:rPr>
                <w:b/>
              </w:rPr>
              <w:t xml:space="preserve">28 </w:t>
            </w:r>
            <w:proofErr w:type="gramStart"/>
            <w:r w:rsidRPr="00EC43B8">
              <w:rPr>
                <w:b/>
              </w:rPr>
              <w:t>şubat</w:t>
            </w:r>
            <w:proofErr w:type="gramEnd"/>
            <w:r>
              <w:t xml:space="preserve"> </w:t>
            </w:r>
          </w:p>
          <w:p w:rsidR="00EC43B8" w:rsidRDefault="00EC43B8"/>
          <w:p w:rsidR="00EC43B8" w:rsidRDefault="005C3271">
            <w:pPr>
              <w:rPr>
                <w:b/>
              </w:rPr>
            </w:pPr>
            <w:r w:rsidRPr="005C3271">
              <w:rPr>
                <w:b/>
              </w:rPr>
              <w:t>Vergi Haftası</w:t>
            </w:r>
          </w:p>
          <w:p w:rsidR="00EC43B8" w:rsidRDefault="00EC43B8">
            <w:pPr>
              <w:rPr>
                <w:b/>
              </w:rPr>
            </w:pPr>
          </w:p>
          <w:p w:rsidR="00EC43B8" w:rsidRDefault="00EC43B8">
            <w:pPr>
              <w:rPr>
                <w:b/>
              </w:rPr>
            </w:pPr>
          </w:p>
          <w:p w:rsidR="004B4F38" w:rsidRPr="005C3271" w:rsidRDefault="00EC43B8">
            <w:pPr>
              <w:rPr>
                <w:b/>
              </w:rPr>
            </w:pPr>
            <w:r>
              <w:rPr>
                <w:b/>
              </w:rPr>
              <w:t>Yeşilay Haftası</w:t>
            </w:r>
          </w:p>
        </w:tc>
      </w:tr>
      <w:tr w:rsidR="004B4F38" w:rsidTr="00645B51">
        <w:trPr>
          <w:cantSplit/>
          <w:trHeight w:val="1134"/>
        </w:trPr>
        <w:tc>
          <w:tcPr>
            <w:tcW w:w="447" w:type="dxa"/>
            <w:textDirection w:val="btLr"/>
          </w:tcPr>
          <w:p w:rsidR="004B4F38" w:rsidRDefault="00A876EA">
            <w:pPr>
              <w:ind w:left="113" w:right="113"/>
              <w:jc w:val="center"/>
            </w:pPr>
            <w:r>
              <w:lastRenderedPageBreak/>
              <w:t>MART</w:t>
            </w:r>
          </w:p>
        </w:tc>
        <w:tc>
          <w:tcPr>
            <w:tcW w:w="448" w:type="dxa"/>
            <w:textDirection w:val="btLr"/>
          </w:tcPr>
          <w:p w:rsidR="004B4F38" w:rsidRDefault="00A876EA">
            <w:pPr>
              <w:ind w:left="113" w:right="113"/>
              <w:jc w:val="center"/>
            </w:pPr>
            <w:r>
              <w:t>23.HAFTA(05-11)</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3. İLK VE ORTA ÇAĞLARDA AVRASYA</w:t>
            </w:r>
          </w:p>
        </w:tc>
        <w:tc>
          <w:tcPr>
            <w:tcW w:w="1663" w:type="dxa"/>
            <w:vAlign w:val="center"/>
          </w:tcPr>
          <w:p w:rsidR="004B4F38" w:rsidRDefault="00A876EA">
            <w:r>
              <w:t>9.3.5. Asya merkezli Türk devlet ve topluluklarının çevrelerindeki yerleşik imparatorluklarla ilişkilerinin çok boyutlu yapısını analiz eder.</w:t>
            </w:r>
          </w:p>
        </w:tc>
        <w:tc>
          <w:tcPr>
            <w:tcW w:w="6262" w:type="dxa"/>
            <w:vAlign w:val="center"/>
          </w:tcPr>
          <w:p w:rsidR="004B4F38" w:rsidRDefault="00A876EA">
            <w:r>
              <w:t>a) Hun ve Kök Türk Devletlerinin Çin ve Bizans İmparatorlukları ile ilişkilerinden hareketle konar-göçer ve yerleşik topluluklar arasındaki ilişkilerin çatışma ve uzlaşma eksenli olarak askeri ve ekonomik boyutlarda gerçekleştiği vurgulanır. b) Hun, Kök Türk, Uygur ve Hazar siyasi teşekküllerinin hâkimiyetleri altındaki topraklarda ticareti canlandırmaya yönelik politikaları ile bu politikaların gerekçeleri üzerinde durulur.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EC43B8" w:rsidRPr="00EC43B8" w:rsidRDefault="00EC43B8" w:rsidP="00EC43B8">
            <w:pPr>
              <w:rPr>
                <w:rFonts w:ascii="Arial" w:hAnsi="Arial" w:cs="Arial"/>
                <w:b/>
                <w:color w:val="auto"/>
                <w:sz w:val="25"/>
                <w:szCs w:val="25"/>
                <w:lang w:eastAsia="tr-TR"/>
              </w:rPr>
            </w:pPr>
            <w:r w:rsidRPr="00EC43B8">
              <w:rPr>
                <w:rFonts w:ascii="Arial" w:hAnsi="Arial" w:cs="Arial"/>
                <w:b/>
                <w:color w:val="auto"/>
                <w:sz w:val="25"/>
                <w:szCs w:val="25"/>
                <w:lang w:eastAsia="tr-TR"/>
              </w:rPr>
              <w:t xml:space="preserve">Dünya </w:t>
            </w:r>
          </w:p>
          <w:p w:rsidR="00EC43B8" w:rsidRPr="00EC43B8" w:rsidRDefault="00EC43B8" w:rsidP="00EC43B8">
            <w:pPr>
              <w:rPr>
                <w:rFonts w:ascii="Arial" w:hAnsi="Arial" w:cs="Arial"/>
                <w:b/>
                <w:color w:val="auto"/>
                <w:sz w:val="25"/>
                <w:szCs w:val="25"/>
                <w:lang w:eastAsia="tr-TR"/>
              </w:rPr>
            </w:pPr>
            <w:r w:rsidRPr="00EC43B8">
              <w:rPr>
                <w:rFonts w:ascii="Arial" w:hAnsi="Arial" w:cs="Arial"/>
                <w:b/>
                <w:color w:val="auto"/>
                <w:sz w:val="25"/>
                <w:szCs w:val="25"/>
                <w:lang w:eastAsia="tr-TR"/>
              </w:rPr>
              <w:t>Kadınlar Günü</w:t>
            </w:r>
            <w:r>
              <w:rPr>
                <w:rFonts w:ascii="Arial" w:hAnsi="Arial" w:cs="Arial"/>
                <w:b/>
                <w:color w:val="auto"/>
                <w:sz w:val="25"/>
                <w:szCs w:val="25"/>
                <w:lang w:eastAsia="tr-TR"/>
              </w:rPr>
              <w:t xml:space="preserve"> 8 </w:t>
            </w:r>
            <w:proofErr w:type="gramStart"/>
            <w:r>
              <w:rPr>
                <w:rFonts w:ascii="Arial" w:hAnsi="Arial" w:cs="Arial"/>
                <w:b/>
                <w:color w:val="auto"/>
                <w:sz w:val="25"/>
                <w:szCs w:val="25"/>
                <w:lang w:eastAsia="tr-TR"/>
              </w:rPr>
              <w:t>mart</w:t>
            </w:r>
            <w:proofErr w:type="gramEnd"/>
          </w:p>
          <w:p w:rsidR="004B4F38" w:rsidRDefault="004B4F38"/>
        </w:tc>
      </w:tr>
      <w:tr w:rsidR="004B4F38" w:rsidTr="00645B51">
        <w:trPr>
          <w:cantSplit/>
          <w:trHeight w:val="1134"/>
        </w:trPr>
        <w:tc>
          <w:tcPr>
            <w:tcW w:w="447" w:type="dxa"/>
            <w:textDirection w:val="btLr"/>
          </w:tcPr>
          <w:p w:rsidR="004B4F38" w:rsidRDefault="00A876EA">
            <w:pPr>
              <w:ind w:left="113" w:right="113"/>
              <w:jc w:val="center"/>
            </w:pPr>
            <w:r>
              <w:t>MART</w:t>
            </w:r>
          </w:p>
        </w:tc>
        <w:tc>
          <w:tcPr>
            <w:tcW w:w="448" w:type="dxa"/>
            <w:textDirection w:val="btLr"/>
          </w:tcPr>
          <w:p w:rsidR="004B4F38" w:rsidRDefault="00A876EA">
            <w:pPr>
              <w:ind w:left="113" w:right="113"/>
              <w:jc w:val="center"/>
            </w:pPr>
            <w:r>
              <w:t>24.HAFTA(12-18)</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3. İLK VE ORTA ÇAĞLARDA AVRASYA</w:t>
            </w:r>
          </w:p>
        </w:tc>
        <w:tc>
          <w:tcPr>
            <w:tcW w:w="1663" w:type="dxa"/>
            <w:vAlign w:val="center"/>
          </w:tcPr>
          <w:p w:rsidR="004B4F38" w:rsidRDefault="00A876EA">
            <w:r>
              <w:t>9.3.6. İslamiyet öncesi dönemde askerî kültürün Türk hayat tarzındaki yerini ve önemini değerlendirir.</w:t>
            </w:r>
          </w:p>
        </w:tc>
        <w:tc>
          <w:tcPr>
            <w:tcW w:w="6262" w:type="dxa"/>
            <w:vAlign w:val="center"/>
          </w:tcPr>
          <w:p w:rsidR="004B4F38" w:rsidRDefault="00A876EA">
            <w:r>
              <w:t>Türk topluluklarının geliştirdiği ve dünya askerî tarihine mal olmuş teşkilat, teçhizat ve taktikler (süvarilik, onlu teşkilat, ok ve yay, üzengi, Turan taktiği) vurgulanır.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EC43B8" w:rsidRDefault="00EC43B8" w:rsidP="00EC43B8">
            <w:pPr>
              <w:rPr>
                <w:rFonts w:ascii="Arial" w:hAnsi="Arial" w:cs="Arial"/>
                <w:color w:val="auto"/>
                <w:sz w:val="25"/>
                <w:szCs w:val="25"/>
                <w:lang w:eastAsia="tr-TR"/>
              </w:rPr>
            </w:pPr>
            <w:r w:rsidRPr="00EC43B8">
              <w:rPr>
                <w:b/>
              </w:rPr>
              <w:t xml:space="preserve">İstiklâl Marşı'nın Kabulü ve Mehmet Akif </w:t>
            </w:r>
            <w:proofErr w:type="spellStart"/>
            <w:r w:rsidRPr="00EC43B8">
              <w:rPr>
                <w:b/>
              </w:rPr>
              <w:t>ERSOY’u</w:t>
            </w:r>
            <w:proofErr w:type="spellEnd"/>
            <w:r w:rsidRPr="00EC43B8">
              <w:rPr>
                <w:b/>
              </w:rPr>
              <w:t xml:space="preserve"> Anma Günü</w:t>
            </w:r>
            <w:r>
              <w:rPr>
                <w:b/>
              </w:rPr>
              <w:t xml:space="preserve"> 12 Mart</w:t>
            </w:r>
            <w:r w:rsidRPr="00EC43B8">
              <w:rPr>
                <w:rFonts w:ascii="Arial" w:hAnsi="Arial" w:cs="Arial"/>
                <w:color w:val="auto"/>
                <w:sz w:val="25"/>
                <w:szCs w:val="25"/>
                <w:lang w:eastAsia="tr-TR"/>
              </w:rPr>
              <w:t xml:space="preserve"> </w:t>
            </w:r>
          </w:p>
          <w:p w:rsidR="00EC43B8" w:rsidRDefault="00EC43B8" w:rsidP="00EC43B8">
            <w:pPr>
              <w:rPr>
                <w:rFonts w:ascii="Arial" w:hAnsi="Arial" w:cs="Arial"/>
                <w:color w:val="auto"/>
                <w:sz w:val="25"/>
                <w:szCs w:val="25"/>
                <w:lang w:eastAsia="tr-TR"/>
              </w:rPr>
            </w:pPr>
          </w:p>
          <w:p w:rsidR="00EC43B8" w:rsidRDefault="00EC43B8" w:rsidP="00EC43B8">
            <w:pPr>
              <w:rPr>
                <w:rFonts w:ascii="Arial" w:hAnsi="Arial" w:cs="Arial"/>
                <w:color w:val="auto"/>
                <w:sz w:val="25"/>
                <w:szCs w:val="25"/>
                <w:lang w:eastAsia="tr-TR"/>
              </w:rPr>
            </w:pPr>
          </w:p>
          <w:p w:rsidR="00EC43B8" w:rsidRPr="00EC43B8" w:rsidRDefault="00EC43B8" w:rsidP="00EC43B8">
            <w:pPr>
              <w:rPr>
                <w:rFonts w:ascii="Arial" w:hAnsi="Arial" w:cs="Arial"/>
                <w:b/>
                <w:color w:val="auto"/>
                <w:szCs w:val="22"/>
                <w:lang w:eastAsia="tr-TR"/>
              </w:rPr>
            </w:pPr>
            <w:r w:rsidRPr="00EC43B8">
              <w:rPr>
                <w:rFonts w:ascii="Arial" w:hAnsi="Arial" w:cs="Arial"/>
                <w:b/>
                <w:color w:val="auto"/>
                <w:szCs w:val="22"/>
                <w:lang w:eastAsia="tr-TR"/>
              </w:rPr>
              <w:t>18 Mart</w:t>
            </w:r>
          </w:p>
          <w:p w:rsidR="00EC43B8" w:rsidRPr="00EC43B8" w:rsidRDefault="00EC43B8" w:rsidP="00EC43B8">
            <w:pPr>
              <w:rPr>
                <w:rFonts w:ascii="Arial" w:hAnsi="Arial" w:cs="Arial"/>
                <w:b/>
                <w:color w:val="auto"/>
                <w:szCs w:val="22"/>
                <w:lang w:eastAsia="tr-TR"/>
              </w:rPr>
            </w:pPr>
            <w:r w:rsidRPr="00EC43B8">
              <w:rPr>
                <w:rFonts w:ascii="Arial" w:hAnsi="Arial" w:cs="Arial"/>
                <w:b/>
                <w:color w:val="auto"/>
                <w:szCs w:val="22"/>
                <w:lang w:eastAsia="tr-TR"/>
              </w:rPr>
              <w:t xml:space="preserve">Çanakkale Zaferi ve </w:t>
            </w:r>
          </w:p>
          <w:p w:rsidR="00EC43B8" w:rsidRPr="00EC43B8" w:rsidRDefault="00EC43B8" w:rsidP="00EC43B8">
            <w:pPr>
              <w:rPr>
                <w:rFonts w:ascii="Arial" w:hAnsi="Arial" w:cs="Arial"/>
                <w:b/>
                <w:color w:val="auto"/>
                <w:szCs w:val="22"/>
                <w:lang w:eastAsia="tr-TR"/>
              </w:rPr>
            </w:pPr>
            <w:r w:rsidRPr="00EC43B8">
              <w:rPr>
                <w:rFonts w:ascii="Arial" w:hAnsi="Arial" w:cs="Arial"/>
                <w:b/>
                <w:color w:val="auto"/>
                <w:szCs w:val="22"/>
                <w:lang w:eastAsia="tr-TR"/>
              </w:rPr>
              <w:t>Şehitler Günü</w:t>
            </w:r>
          </w:p>
          <w:p w:rsidR="004B4F38" w:rsidRPr="00EC43B8" w:rsidRDefault="00EC43B8">
            <w:pPr>
              <w:rPr>
                <w:b/>
              </w:rPr>
            </w:pPr>
            <w:r>
              <w:rPr>
                <w:b/>
              </w:rPr>
              <w:t xml:space="preserve"> </w:t>
            </w:r>
          </w:p>
        </w:tc>
      </w:tr>
      <w:tr w:rsidR="004B4F38" w:rsidTr="00645B51">
        <w:trPr>
          <w:cantSplit/>
          <w:trHeight w:val="1134"/>
        </w:trPr>
        <w:tc>
          <w:tcPr>
            <w:tcW w:w="447" w:type="dxa"/>
            <w:textDirection w:val="btLr"/>
          </w:tcPr>
          <w:p w:rsidR="004B4F38" w:rsidRDefault="00A876EA">
            <w:pPr>
              <w:ind w:left="113" w:right="113"/>
              <w:jc w:val="center"/>
            </w:pPr>
            <w:r>
              <w:lastRenderedPageBreak/>
              <w:t>MART</w:t>
            </w:r>
          </w:p>
        </w:tc>
        <w:tc>
          <w:tcPr>
            <w:tcW w:w="448" w:type="dxa"/>
            <w:textDirection w:val="btLr"/>
          </w:tcPr>
          <w:p w:rsidR="004B4F38" w:rsidRDefault="00A876EA">
            <w:pPr>
              <w:ind w:left="113" w:right="113"/>
              <w:jc w:val="center"/>
            </w:pPr>
            <w:r>
              <w:t>25.HAFTA(19-25)</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4. İSLAM MEDENİYETİNİN DOĞUŞU</w:t>
            </w:r>
          </w:p>
        </w:tc>
        <w:tc>
          <w:tcPr>
            <w:tcW w:w="1663" w:type="dxa"/>
            <w:vAlign w:val="center"/>
          </w:tcPr>
          <w:p w:rsidR="004B4F38" w:rsidRDefault="00A876EA">
            <w:r>
              <w:t>9.4.1. İslamiyet’in doğuşu sırasında Arap Yarımadası, Asya, Avrupa ve Afrika’nın genel durumunu açıklar.</w:t>
            </w:r>
          </w:p>
        </w:tc>
        <w:tc>
          <w:tcPr>
            <w:tcW w:w="6262" w:type="dxa"/>
            <w:vAlign w:val="center"/>
          </w:tcPr>
          <w:p w:rsidR="004B4F38" w:rsidRDefault="00A876EA">
            <w:r>
              <w:t>a) Hz. Muhammed’in peygamberliğinin öncesinde Mekke'deki ve Arabistan Yarımadası’nın geri kalan kısmındaki siyasi durum ve toplumsal düzen ana hatlarıyla ele alınır. b) "Cahiliye Dönemi" kavramı toplum düzeni açısından açıklanır.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 Ders kitabı sunum, etkinlik, çalışma kâğıtları, proje, okuma parçaları ile yazılı, görsel ve işitsel biçimlerdeki birinci ve ikinci elden tarihî kaynaklar EBA</w:t>
            </w:r>
          </w:p>
        </w:tc>
        <w:tc>
          <w:tcPr>
            <w:tcW w:w="1755" w:type="dxa"/>
            <w:vAlign w:val="center"/>
          </w:tcPr>
          <w:p w:rsidR="00EC43B8" w:rsidRDefault="00EC43B8">
            <w:pPr>
              <w:rPr>
                <w:b/>
              </w:rPr>
            </w:pPr>
            <w:r w:rsidRPr="00EC43B8">
              <w:rPr>
                <w:b/>
              </w:rPr>
              <w:t>Türk Dünyası ve Toplulukları Haftası NEVRUZ Bayramı</w:t>
            </w:r>
          </w:p>
          <w:p w:rsidR="00EC43B8" w:rsidRDefault="00EC43B8">
            <w:pPr>
              <w:rPr>
                <w:b/>
              </w:rPr>
            </w:pPr>
          </w:p>
          <w:p w:rsidR="004B4F38" w:rsidRPr="00EC43B8" w:rsidRDefault="00EC43B8">
            <w:pPr>
              <w:rPr>
                <w:b/>
              </w:rPr>
            </w:pPr>
            <w:r w:rsidRPr="00EC43B8">
              <w:rPr>
                <w:b/>
              </w:rPr>
              <w:t xml:space="preserve">Uluslararası Irk Ayırımı İle Mücadele Günü 21 </w:t>
            </w:r>
            <w:proofErr w:type="gramStart"/>
            <w:r w:rsidRPr="00EC43B8">
              <w:rPr>
                <w:b/>
              </w:rPr>
              <w:t>mart</w:t>
            </w:r>
            <w:proofErr w:type="gramEnd"/>
            <w:r w:rsidRPr="00EC43B8">
              <w:rPr>
                <w:b/>
              </w:rPr>
              <w:t xml:space="preserve"> </w:t>
            </w:r>
          </w:p>
        </w:tc>
      </w:tr>
      <w:tr w:rsidR="004B4F38" w:rsidTr="00645B51">
        <w:trPr>
          <w:cantSplit/>
          <w:trHeight w:val="1134"/>
        </w:trPr>
        <w:tc>
          <w:tcPr>
            <w:tcW w:w="447" w:type="dxa"/>
            <w:textDirection w:val="btLr"/>
          </w:tcPr>
          <w:p w:rsidR="004B4F38" w:rsidRDefault="00A876EA">
            <w:pPr>
              <w:ind w:left="113" w:right="113"/>
              <w:jc w:val="center"/>
            </w:pPr>
            <w:r>
              <w:t>MART-NİSAN</w:t>
            </w:r>
          </w:p>
        </w:tc>
        <w:tc>
          <w:tcPr>
            <w:tcW w:w="448" w:type="dxa"/>
            <w:textDirection w:val="btLr"/>
          </w:tcPr>
          <w:p w:rsidR="004B4F38" w:rsidRDefault="00A876EA">
            <w:pPr>
              <w:ind w:left="113" w:right="113"/>
              <w:jc w:val="center"/>
            </w:pPr>
            <w:r>
              <w:t>26.HAFTA(26-01)</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4. İSLAM MEDENİYETİNİN DOĞUŞU</w:t>
            </w:r>
          </w:p>
        </w:tc>
        <w:tc>
          <w:tcPr>
            <w:tcW w:w="1663" w:type="dxa"/>
            <w:vAlign w:val="center"/>
          </w:tcPr>
          <w:p w:rsidR="004B4F38" w:rsidRDefault="00A876EA">
            <w:r>
              <w:t>9.4.2. Hz. Muhammed ve Dört Halife Dönemi’nde Müslümanların Arabistan Yarımadası ve çevresinde siyasi hâkimiyet kurmaya yönelik faaliyetlerini kavrar.</w:t>
            </w:r>
          </w:p>
        </w:tc>
        <w:tc>
          <w:tcPr>
            <w:tcW w:w="6262" w:type="dxa"/>
            <w:vAlign w:val="center"/>
          </w:tcPr>
          <w:p w:rsidR="004B4F38" w:rsidRDefault="00A876EA">
            <w:r>
              <w:t>a) Hz. Muhammed Dönemi’nde Müslümanların kendilerini korumak ve İslam’ı yaymak üzere katıldıkları muharebelere değinilir. b) Medine Sözleşmesi’nin öngördüğü toplum düzeni ele alınır.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EC43B8" w:rsidRPr="00EC43B8" w:rsidRDefault="00EC43B8" w:rsidP="00EC43B8">
            <w:pPr>
              <w:rPr>
                <w:rFonts w:ascii="Arial" w:hAnsi="Arial" w:cs="Arial"/>
                <w:b/>
                <w:color w:val="auto"/>
                <w:szCs w:val="22"/>
                <w:lang w:eastAsia="tr-TR"/>
              </w:rPr>
            </w:pPr>
            <w:r w:rsidRPr="00EC43B8">
              <w:rPr>
                <w:rFonts w:ascii="Arial" w:hAnsi="Arial" w:cs="Arial"/>
                <w:b/>
                <w:color w:val="auto"/>
                <w:szCs w:val="22"/>
                <w:lang w:eastAsia="tr-TR"/>
              </w:rPr>
              <w:t xml:space="preserve">Dünya Tiyatrolar </w:t>
            </w:r>
          </w:p>
          <w:p w:rsidR="00EC43B8" w:rsidRPr="00EC43B8" w:rsidRDefault="00EC43B8" w:rsidP="00EC43B8">
            <w:pPr>
              <w:rPr>
                <w:rFonts w:ascii="Arial" w:hAnsi="Arial" w:cs="Arial"/>
                <w:b/>
                <w:color w:val="auto"/>
                <w:szCs w:val="22"/>
                <w:lang w:eastAsia="tr-TR"/>
              </w:rPr>
            </w:pPr>
            <w:r w:rsidRPr="00EC43B8">
              <w:rPr>
                <w:rFonts w:ascii="Arial" w:hAnsi="Arial" w:cs="Arial"/>
                <w:b/>
                <w:color w:val="auto"/>
                <w:szCs w:val="22"/>
                <w:lang w:eastAsia="tr-TR"/>
              </w:rPr>
              <w:t xml:space="preserve">Günü 27 </w:t>
            </w:r>
            <w:proofErr w:type="gramStart"/>
            <w:r w:rsidRPr="00EC43B8">
              <w:rPr>
                <w:rFonts w:ascii="Arial" w:hAnsi="Arial" w:cs="Arial"/>
                <w:b/>
                <w:color w:val="auto"/>
                <w:szCs w:val="22"/>
                <w:lang w:eastAsia="tr-TR"/>
              </w:rPr>
              <w:t>mart</w:t>
            </w:r>
            <w:proofErr w:type="gramEnd"/>
          </w:p>
          <w:p w:rsidR="00EC43B8" w:rsidRDefault="00EC43B8">
            <w:pPr>
              <w:rPr>
                <w:b/>
                <w:sz w:val="24"/>
                <w:szCs w:val="24"/>
              </w:rPr>
            </w:pPr>
          </w:p>
          <w:p w:rsidR="00EC43B8" w:rsidRDefault="00EC43B8">
            <w:pPr>
              <w:rPr>
                <w:b/>
                <w:sz w:val="24"/>
                <w:szCs w:val="24"/>
              </w:rPr>
            </w:pPr>
          </w:p>
          <w:p w:rsidR="004B4F38" w:rsidRPr="00EC43B8" w:rsidRDefault="00EC43B8">
            <w:pPr>
              <w:rPr>
                <w:rFonts w:ascii="Arial Unicode MS" w:eastAsia="Arial Unicode MS" w:hAnsi="Arial Unicode MS" w:cs="Arial Unicode MS"/>
                <w:b/>
                <w:sz w:val="24"/>
                <w:szCs w:val="24"/>
              </w:rPr>
            </w:pPr>
            <w:r w:rsidRPr="00EC43B8">
              <w:rPr>
                <w:rFonts w:ascii="Arial Unicode MS" w:eastAsia="Arial Unicode MS" w:hAnsi="Arial Unicode MS" w:cs="Arial Unicode MS"/>
                <w:b/>
                <w:sz w:val="24"/>
                <w:szCs w:val="24"/>
              </w:rPr>
              <w:t>Kütüphaneler Haftası</w:t>
            </w:r>
          </w:p>
        </w:tc>
      </w:tr>
      <w:tr w:rsidR="004B4F38" w:rsidTr="00645B51">
        <w:trPr>
          <w:cantSplit/>
          <w:trHeight w:val="1134"/>
        </w:trPr>
        <w:tc>
          <w:tcPr>
            <w:tcW w:w="447" w:type="dxa"/>
            <w:textDirection w:val="btLr"/>
          </w:tcPr>
          <w:p w:rsidR="004B4F38" w:rsidRDefault="00A876EA">
            <w:pPr>
              <w:ind w:left="113" w:right="113"/>
              <w:jc w:val="center"/>
            </w:pPr>
            <w:r>
              <w:lastRenderedPageBreak/>
              <w:t>NİSAN</w:t>
            </w:r>
          </w:p>
        </w:tc>
        <w:tc>
          <w:tcPr>
            <w:tcW w:w="448" w:type="dxa"/>
            <w:textDirection w:val="btLr"/>
          </w:tcPr>
          <w:p w:rsidR="004B4F38" w:rsidRDefault="00A876EA">
            <w:pPr>
              <w:ind w:left="113" w:right="113"/>
              <w:jc w:val="center"/>
            </w:pPr>
            <w:r>
              <w:t>27.HAFTA(02-08)</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4. İSLAM MEDENİYETİNİN DOĞUŞU</w:t>
            </w:r>
          </w:p>
        </w:tc>
        <w:tc>
          <w:tcPr>
            <w:tcW w:w="1663" w:type="dxa"/>
            <w:vAlign w:val="center"/>
          </w:tcPr>
          <w:p w:rsidR="004B4F38" w:rsidRDefault="00A876EA">
            <w:r>
              <w:t>9.4.2. Hz. Muhammed ve Dört Halife Dönemi’nde Müslümanların Arabistan Yarımadası ve çevresinde siyasi hâkimiyet kurmaya yönelik faaliyetlerini kavrar.</w:t>
            </w:r>
          </w:p>
        </w:tc>
        <w:tc>
          <w:tcPr>
            <w:tcW w:w="6262" w:type="dxa"/>
            <w:vAlign w:val="center"/>
          </w:tcPr>
          <w:p w:rsidR="004B4F38" w:rsidRDefault="00A876EA">
            <w:r>
              <w:t>c) Dört Halife Dönemi’nde İslam toplumunun idaresi, sınırların genişlemesi ve ihtidalar üzerinde durulur. ç) Dört Halife Dönemi’nde yaşanan siyasi mücadeleler ile sosyal karışıklıkların sebep ve sonuçlarına ana hatlarıyla değinilir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proofErr w:type="gramStart"/>
            <w:r>
              <w:t>s</w:t>
            </w:r>
            <w:proofErr w:type="gramEnd"/>
            <w:r>
              <w:t xml:space="preserve"> Ders kitabı sunum, etkinlik, çalışma kâğıtları, proje, okuma parçaları ile yazılı, görsel ve işitsel biçimlerdeki birinci ve ikinci elden tarihî kaynaklar EBA</w:t>
            </w:r>
          </w:p>
        </w:tc>
        <w:tc>
          <w:tcPr>
            <w:tcW w:w="1755" w:type="dxa"/>
            <w:vAlign w:val="center"/>
          </w:tcPr>
          <w:p w:rsidR="004B4F38" w:rsidRDefault="004B4F38"/>
        </w:tc>
      </w:tr>
      <w:tr w:rsidR="004B4F38" w:rsidTr="00645B51">
        <w:trPr>
          <w:cantSplit/>
          <w:trHeight w:val="1134"/>
        </w:trPr>
        <w:tc>
          <w:tcPr>
            <w:tcW w:w="447" w:type="dxa"/>
            <w:textDirection w:val="btLr"/>
          </w:tcPr>
          <w:p w:rsidR="004B4F38" w:rsidRDefault="00A876EA">
            <w:pPr>
              <w:ind w:left="113" w:right="113"/>
              <w:jc w:val="center"/>
            </w:pPr>
            <w:r>
              <w:t>NİSAN</w:t>
            </w:r>
          </w:p>
        </w:tc>
        <w:tc>
          <w:tcPr>
            <w:tcW w:w="448" w:type="dxa"/>
            <w:textDirection w:val="btLr"/>
          </w:tcPr>
          <w:p w:rsidR="004B4F38" w:rsidRDefault="00A876EA">
            <w:pPr>
              <w:ind w:left="113" w:right="113"/>
              <w:jc w:val="center"/>
            </w:pPr>
            <w:r>
              <w:t>28.HAFTA(09-15)</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4. İSLAM MEDENİYETİNİN DOĞUŞU</w:t>
            </w:r>
          </w:p>
        </w:tc>
        <w:tc>
          <w:tcPr>
            <w:tcW w:w="1663" w:type="dxa"/>
            <w:vAlign w:val="center"/>
          </w:tcPr>
          <w:p w:rsidR="004B4F38" w:rsidRDefault="00A876EA">
            <w:r>
              <w:t xml:space="preserve">9.4.3. </w:t>
            </w:r>
            <w:proofErr w:type="spellStart"/>
            <w:r>
              <w:t>Emeviler</w:t>
            </w:r>
            <w:proofErr w:type="spellEnd"/>
            <w:r>
              <w:t xml:space="preserve"> ile birlikte İslam Devleti’nin yapısında meydana gelen değişimi analiz eder.</w:t>
            </w:r>
          </w:p>
        </w:tc>
        <w:tc>
          <w:tcPr>
            <w:tcW w:w="6262" w:type="dxa"/>
            <w:vAlign w:val="center"/>
          </w:tcPr>
          <w:p w:rsidR="004B4F38" w:rsidRDefault="00A876EA">
            <w:r>
              <w:t xml:space="preserve">a) </w:t>
            </w:r>
            <w:proofErr w:type="spellStart"/>
            <w:r>
              <w:t>Emeviler</w:t>
            </w:r>
            <w:proofErr w:type="spellEnd"/>
            <w:r>
              <w:t xml:space="preserve"> Dönemi’nde hilafetin saltanata dönüştüğü ve Arap olmayan unsurların (Mevali) dışlandığı vurgulanır. b) </w:t>
            </w:r>
            <w:proofErr w:type="spellStart"/>
            <w:r>
              <w:t>Emeviler</w:t>
            </w:r>
            <w:proofErr w:type="spellEnd"/>
            <w:r>
              <w:t xml:space="preserve"> Dönemi’nde inanç ve siyaset ilişkisi ile keskinleşmeye başlayan mezhebi yönelimler ele alınır. c) </w:t>
            </w:r>
            <w:proofErr w:type="spellStart"/>
            <w:r>
              <w:t>Emeviler</w:t>
            </w:r>
            <w:proofErr w:type="spellEnd"/>
            <w:r>
              <w:t xml:space="preserve"> Dönemi’nde İslamiyet’in Kuzey Afrika ve Avrupa’daki yayılışına değinilir.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 Ders kitabı sunum, etkinlik, çalışma kâğıtları, proje, okuma parçaları ile yazılı, görsel ve işitsel biçimlerdeki birinci ve ikinci elden tarihî kaynaklar EBA</w:t>
            </w:r>
          </w:p>
        </w:tc>
        <w:tc>
          <w:tcPr>
            <w:tcW w:w="1755" w:type="dxa"/>
            <w:vAlign w:val="center"/>
          </w:tcPr>
          <w:p w:rsidR="004B4F38" w:rsidRPr="0063441E" w:rsidRDefault="0063441E">
            <w:pPr>
              <w:rPr>
                <w:color w:val="auto"/>
              </w:rPr>
            </w:pPr>
            <w:proofErr w:type="gramStart"/>
            <w:r>
              <w:rPr>
                <w:rFonts w:asciiTheme="minorHAnsi" w:hAnsiTheme="minorHAnsi" w:cstheme="minorHAnsi"/>
                <w:b/>
                <w:bCs/>
                <w:color w:val="auto"/>
                <w:sz w:val="24"/>
                <w:szCs w:val="24"/>
              </w:rPr>
              <w:t>II.DÖNEM</w:t>
            </w:r>
            <w:proofErr w:type="gramEnd"/>
            <w:r>
              <w:rPr>
                <w:rFonts w:asciiTheme="minorHAnsi" w:hAnsiTheme="minorHAnsi" w:cstheme="minorHAnsi"/>
                <w:b/>
                <w:bCs/>
                <w:color w:val="auto"/>
                <w:sz w:val="24"/>
                <w:szCs w:val="24"/>
              </w:rPr>
              <w:t xml:space="preserve"> I.YAZILI SINAVI</w:t>
            </w:r>
          </w:p>
        </w:tc>
      </w:tr>
      <w:tr w:rsidR="004B4F38" w:rsidRPr="0063441E" w:rsidTr="00645B51">
        <w:trPr>
          <w:cantSplit/>
          <w:trHeight w:val="1134"/>
        </w:trPr>
        <w:tc>
          <w:tcPr>
            <w:tcW w:w="447" w:type="dxa"/>
            <w:textDirection w:val="btLr"/>
          </w:tcPr>
          <w:p w:rsidR="004B4F38" w:rsidRDefault="00A876EA">
            <w:pPr>
              <w:ind w:left="113" w:right="113"/>
              <w:jc w:val="center"/>
            </w:pPr>
            <w:r>
              <w:lastRenderedPageBreak/>
              <w:t>NİSAN</w:t>
            </w:r>
          </w:p>
        </w:tc>
        <w:tc>
          <w:tcPr>
            <w:tcW w:w="448" w:type="dxa"/>
            <w:textDirection w:val="btLr"/>
          </w:tcPr>
          <w:p w:rsidR="004B4F38" w:rsidRDefault="00A876EA">
            <w:pPr>
              <w:ind w:left="113" w:right="113"/>
              <w:jc w:val="center"/>
            </w:pPr>
            <w:r>
              <w:t>29.HAFTA(16-22)</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4. İSLAM MEDENİYETİNİN DOĞUŞU</w:t>
            </w:r>
          </w:p>
        </w:tc>
        <w:tc>
          <w:tcPr>
            <w:tcW w:w="1663" w:type="dxa"/>
            <w:vAlign w:val="center"/>
          </w:tcPr>
          <w:p w:rsidR="004B4F38" w:rsidRDefault="00A876EA">
            <w:r>
              <w:t>9.4.4. Türklerin Abbasi Devleti’ndeki askerî ve siyasi gelişmelerde oynadıkları rolleri kavrar.</w:t>
            </w:r>
          </w:p>
        </w:tc>
        <w:tc>
          <w:tcPr>
            <w:tcW w:w="6262" w:type="dxa"/>
            <w:vAlign w:val="center"/>
          </w:tcPr>
          <w:p w:rsidR="004B4F38" w:rsidRDefault="00A876EA">
            <w:r>
              <w:t xml:space="preserve">a) Abbasiler Dönemi’ndeki başlıca siyasi ve sosyal gelişmelere kısaca değinilir. b) Halife </w:t>
            </w:r>
            <w:proofErr w:type="spellStart"/>
            <w:r>
              <w:t>Me’mun</w:t>
            </w:r>
            <w:proofErr w:type="spellEnd"/>
            <w:r>
              <w:t xml:space="preserve"> ve </w:t>
            </w:r>
            <w:proofErr w:type="spellStart"/>
            <w:r>
              <w:t>Mu’tasım</w:t>
            </w:r>
            <w:proofErr w:type="spellEnd"/>
            <w:r>
              <w:t xml:space="preserve"> Dönemlerinde Türk asker ve devlet görevlilerinin Abbasi devlet yönetiminde artan etkisi açıklanır.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Pr="0063441E" w:rsidRDefault="0063441E">
            <w:pPr>
              <w:rPr>
                <w:b/>
              </w:rPr>
            </w:pPr>
            <w:r w:rsidRPr="0063441E">
              <w:rPr>
                <w:b/>
              </w:rPr>
              <w:t>Turizm Haftası</w:t>
            </w:r>
          </w:p>
        </w:tc>
      </w:tr>
      <w:tr w:rsidR="004B4F38" w:rsidTr="00645B51">
        <w:trPr>
          <w:cantSplit/>
          <w:trHeight w:val="1134"/>
        </w:trPr>
        <w:tc>
          <w:tcPr>
            <w:tcW w:w="447" w:type="dxa"/>
            <w:textDirection w:val="btLr"/>
          </w:tcPr>
          <w:p w:rsidR="004B4F38" w:rsidRDefault="00A876EA">
            <w:pPr>
              <w:ind w:left="113" w:right="113"/>
              <w:jc w:val="center"/>
            </w:pPr>
            <w:r>
              <w:lastRenderedPageBreak/>
              <w:t>NİSAN</w:t>
            </w:r>
          </w:p>
        </w:tc>
        <w:tc>
          <w:tcPr>
            <w:tcW w:w="448" w:type="dxa"/>
            <w:textDirection w:val="btLr"/>
          </w:tcPr>
          <w:p w:rsidR="004B4F38" w:rsidRDefault="00A876EA">
            <w:pPr>
              <w:ind w:left="113" w:right="113"/>
              <w:jc w:val="center"/>
            </w:pPr>
            <w:r>
              <w:t>30.HAFTA(23-29)</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4. İSLAM MEDENİYETİNİN DOĞUŞU4. İSLAM MEDENİYETİNİN DOĞUŞU</w:t>
            </w:r>
          </w:p>
        </w:tc>
        <w:tc>
          <w:tcPr>
            <w:tcW w:w="1663" w:type="dxa"/>
            <w:vAlign w:val="center"/>
          </w:tcPr>
          <w:p w:rsidR="004B4F38" w:rsidRDefault="00A876EA">
            <w:r>
              <w:t>9.4.5. Sekizinci ve on ikinci yüzyıllar arasında İslam medeniyeti çerçevesindeki ilmî faaliyetleri değerlendirir.9.4.5. Sekizinci ve on ikinci yüzyıllar arasında İslam medeniyeti çerçevesindeki ilmî faaliyetleri değerlendirir.</w:t>
            </w:r>
          </w:p>
        </w:tc>
        <w:tc>
          <w:tcPr>
            <w:tcW w:w="6262" w:type="dxa"/>
            <w:vAlign w:val="center"/>
          </w:tcPr>
          <w:p w:rsidR="004B4F38" w:rsidRDefault="00A876EA">
            <w:r>
              <w:t>a) İslam medeniyetinin ilim ve eğitim kurumları (</w:t>
            </w:r>
            <w:proofErr w:type="spellStart"/>
            <w:r>
              <w:t>Beytü’l</w:t>
            </w:r>
            <w:proofErr w:type="spellEnd"/>
            <w:r>
              <w:t>-</w:t>
            </w:r>
            <w:proofErr w:type="spellStart"/>
            <w:r>
              <w:t>hikme</w:t>
            </w:r>
            <w:proofErr w:type="spellEnd"/>
            <w:r>
              <w:t>, medreseler, camiler ve kütüphaneler) kısaca tanıtılır. b) İslam medeniyetinde kabul görmüş dinî (naklî) ve aklî ilimler ayrımı üzerinde durulur. c) İslam âlimlerinin nazari (teorik) ve bütüncül bir perspektifle kişinin kendini, âlemi ve Allah’ı tanıması maksadı güden bir ilim anlayışına sahip oldukları vurgulanır. ç) İslam medeniyetine mensup olup farklı bilim alanlarındaki çalışmaları ile düşünce ve bilim tarihine geçmiş önemli âlimlere (</w:t>
            </w:r>
            <w:proofErr w:type="spellStart"/>
            <w:r>
              <w:t>Farabi</w:t>
            </w:r>
            <w:proofErr w:type="spellEnd"/>
            <w:r>
              <w:t xml:space="preserve">, </w:t>
            </w:r>
            <w:proofErr w:type="spellStart"/>
            <w:r>
              <w:t>İbn</w:t>
            </w:r>
            <w:proofErr w:type="spellEnd"/>
            <w:r>
              <w:t xml:space="preserve">-i Sina, İmam Gazali, </w:t>
            </w:r>
            <w:proofErr w:type="spellStart"/>
            <w:r>
              <w:t>İbn</w:t>
            </w:r>
            <w:proofErr w:type="spellEnd"/>
            <w:r>
              <w:t xml:space="preserve">-i </w:t>
            </w:r>
            <w:proofErr w:type="spellStart"/>
            <w:r>
              <w:t>Rüşd</w:t>
            </w:r>
            <w:proofErr w:type="spellEnd"/>
            <w:r>
              <w:t xml:space="preserve">) değinilir. d) İslam dünyasında ortaya çıkan bilimsel gelişmelere ve bu gelişmelerin Avrupa’ya etkilerine kısaca </w:t>
            </w:r>
            <w:proofErr w:type="gramStart"/>
            <w:r>
              <w:t>değinilir.a</w:t>
            </w:r>
            <w:proofErr w:type="gramEnd"/>
            <w:r>
              <w:t>) İslam medeniyetinin ilim ve eğitim kurumları (</w:t>
            </w:r>
            <w:proofErr w:type="spellStart"/>
            <w:r>
              <w:t>Beytü’l</w:t>
            </w:r>
            <w:proofErr w:type="spellEnd"/>
            <w:r>
              <w:t>-</w:t>
            </w:r>
            <w:proofErr w:type="spellStart"/>
            <w:r>
              <w:t>hikme</w:t>
            </w:r>
            <w:proofErr w:type="spellEnd"/>
            <w:r>
              <w:t>, medreseler, camiler ve kütüphaneler) kısaca tanıtılır. b) İslam medeniyetinde kabul görmüş dinî (naklî) ve aklî ilimler ayrımı üzerinde durulur. c) İslam âlimlerinin nazari (teorik) ve bütüncül bir perspektifle kişinin kendini, âlemi ve Allah’ı tanıması maksadı güden bir ilim anlayışına sahip oldukları vurgulanır. ç) İslam medeniyetine mensup olup farklı bilim alanlarındaki çalışmaları ile düşünce ve bilim tarihine geçmiş önemli âlimlere (</w:t>
            </w:r>
            <w:proofErr w:type="spellStart"/>
            <w:r>
              <w:t>Farabi</w:t>
            </w:r>
            <w:proofErr w:type="spellEnd"/>
            <w:r>
              <w:t xml:space="preserve">, </w:t>
            </w:r>
            <w:proofErr w:type="spellStart"/>
            <w:r>
              <w:t>İbn</w:t>
            </w:r>
            <w:proofErr w:type="spellEnd"/>
            <w:r>
              <w:t xml:space="preserve">-i Sina, İmam Gazali, </w:t>
            </w:r>
            <w:proofErr w:type="spellStart"/>
            <w:r>
              <w:t>İbn</w:t>
            </w:r>
            <w:proofErr w:type="spellEnd"/>
            <w:r>
              <w:t xml:space="preserve">-i </w:t>
            </w:r>
            <w:proofErr w:type="spellStart"/>
            <w:r>
              <w:t>Rüşd</w:t>
            </w:r>
            <w:proofErr w:type="spellEnd"/>
            <w:r>
              <w:t>) değinilir. d) İslam dünyasında ortaya çıkan bilimsel gelişmelere ve bu gelişmelerin Avrupa’ya etkilerine kısaca değinilir.</w:t>
            </w:r>
          </w:p>
        </w:tc>
        <w:tc>
          <w:tcPr>
            <w:tcW w:w="1702" w:type="dxa"/>
            <w:vAlign w:val="center"/>
          </w:tcPr>
          <w:p w:rsidR="004B4F38" w:rsidRDefault="00A876EA">
            <w:r>
              <w:t>1.Anlatım 2.Soru-cevap 3. İnceleme 4.Grup Tartışması 5.Bireysel Çalışmalar 6.Tekrarlama 7.Grup Çalışması 8.Yapılan işi Yorumlama1.Anlatım 2.Soru-cevap 3. İnceleme 4.Grup Tartışması 5.Bireysel Çalışmalar 6.Tekrarlama 7.Grup Çalışması 8.Yapılan işi Yorumlama</w:t>
            </w:r>
          </w:p>
        </w:tc>
        <w:tc>
          <w:tcPr>
            <w:tcW w:w="1559" w:type="dxa"/>
            <w:vAlign w:val="center"/>
          </w:tcPr>
          <w:p w:rsidR="004B4F38" w:rsidRDefault="00A876EA">
            <w:r>
              <w:t xml:space="preserve">Ders kitabı sunum, etkinlik, çalışma kâğıtları, proje, okuma parçaları ile yazılı, görsel ve işitsel biçimlerdeki birinci ve ikinci elden tarihî kaynaklar </w:t>
            </w:r>
            <w:proofErr w:type="spellStart"/>
            <w:r>
              <w:t>EBADers</w:t>
            </w:r>
            <w:proofErr w:type="spellEnd"/>
            <w:r>
              <w:t xml:space="preserve"> kitabı sunum, etkinlik, çalışma kâğıtları, proje, okuma parçaları ile yazılı, görsel ve işitsel biçimlerdeki birinci ve ikinci elden tarihî kaynaklar EBA</w:t>
            </w:r>
          </w:p>
        </w:tc>
        <w:tc>
          <w:tcPr>
            <w:tcW w:w="1755" w:type="dxa"/>
            <w:vAlign w:val="center"/>
          </w:tcPr>
          <w:p w:rsidR="004B4F38" w:rsidRDefault="00A876EA">
            <w:pPr>
              <w:rPr>
                <w:b/>
              </w:rPr>
            </w:pPr>
            <w:r>
              <w:br/>
            </w:r>
            <w:r>
              <w:rPr>
                <w:b/>
              </w:rPr>
              <w:t>23 Nisan Ulusal Egemenlik ve Çocuk Bayramı</w:t>
            </w:r>
          </w:p>
        </w:tc>
      </w:tr>
      <w:tr w:rsidR="004B4F38" w:rsidTr="00645B51">
        <w:trPr>
          <w:cantSplit/>
          <w:trHeight w:val="1134"/>
        </w:trPr>
        <w:tc>
          <w:tcPr>
            <w:tcW w:w="447" w:type="dxa"/>
            <w:textDirection w:val="btLr"/>
          </w:tcPr>
          <w:p w:rsidR="004B4F38" w:rsidRDefault="00A876EA">
            <w:pPr>
              <w:ind w:left="113" w:right="113"/>
              <w:jc w:val="center"/>
            </w:pPr>
            <w:r>
              <w:lastRenderedPageBreak/>
              <w:t>NİSAN-MAYIS</w:t>
            </w:r>
          </w:p>
        </w:tc>
        <w:tc>
          <w:tcPr>
            <w:tcW w:w="448" w:type="dxa"/>
            <w:textDirection w:val="btLr"/>
          </w:tcPr>
          <w:p w:rsidR="004B4F38" w:rsidRDefault="00A876EA">
            <w:pPr>
              <w:ind w:left="113" w:right="113"/>
              <w:jc w:val="center"/>
            </w:pPr>
            <w:r>
              <w:t>31.HAFTA(30-06)</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5. TÜRKLERİN İSLAMİYET’İ KABÛLÜ VE ANADOLU'YA YERLEŞMESİ</w:t>
            </w:r>
          </w:p>
        </w:tc>
        <w:tc>
          <w:tcPr>
            <w:tcW w:w="1663" w:type="dxa"/>
            <w:vAlign w:val="center"/>
          </w:tcPr>
          <w:p w:rsidR="004B4F38" w:rsidRDefault="00A876EA">
            <w:r>
              <w:t>9.5.1. Türklerin İslamiyet’i kabul etme sürecine etki eden faktörleri açıklar.</w:t>
            </w:r>
          </w:p>
        </w:tc>
        <w:tc>
          <w:tcPr>
            <w:tcW w:w="6262" w:type="dxa"/>
            <w:vAlign w:val="center"/>
          </w:tcPr>
          <w:p w:rsidR="004B4F38" w:rsidRDefault="00A876EA">
            <w:r>
              <w:t>a) Türk toplulukların İslamiyet’i kabullerinin bir anda ve toplu olarak değil aşamalı ve farklı tarihlerde gerçekleştiği vurgulanır. Ayrıca farklı kavimlerin (Acemler, Berberiler, Kürtler) bu dini hangi süreçlerle ve nasıl kabul ettikleri kronolojik olarak ele alınır. b) Oğuz Türklerinin İslamiyet’i kabul etmelerinin Türk ve İslam tarihinde meydana getirdiği siyasi, sosyal ve kültürel etkilere değinilir.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 Ders kitabı sunum, etkinlik, çalışma kâğıtları, proje, okuma parçaları ile yazılı, görsel ve işitsel biçimlerdeki birinci ve ikinci elden tarihî kaynaklar EBA</w:t>
            </w:r>
          </w:p>
        </w:tc>
        <w:tc>
          <w:tcPr>
            <w:tcW w:w="1755" w:type="dxa"/>
            <w:vAlign w:val="center"/>
          </w:tcPr>
          <w:p w:rsidR="004B4F38" w:rsidRDefault="00A876EA">
            <w:pPr>
              <w:rPr>
                <w:b/>
              </w:rPr>
            </w:pPr>
            <w:r>
              <w:br/>
            </w:r>
            <w:r>
              <w:rPr>
                <w:b/>
              </w:rPr>
              <w:t>1 Mayıs İşçi Bayramı</w:t>
            </w:r>
          </w:p>
        </w:tc>
      </w:tr>
      <w:tr w:rsidR="004B4F38" w:rsidRPr="0063441E" w:rsidTr="00645B51">
        <w:trPr>
          <w:cantSplit/>
          <w:trHeight w:val="1134"/>
        </w:trPr>
        <w:tc>
          <w:tcPr>
            <w:tcW w:w="447" w:type="dxa"/>
            <w:textDirection w:val="btLr"/>
          </w:tcPr>
          <w:p w:rsidR="004B4F38" w:rsidRDefault="00A876EA">
            <w:pPr>
              <w:ind w:left="113" w:right="113"/>
              <w:jc w:val="center"/>
            </w:pPr>
            <w:r>
              <w:t>MAYIS</w:t>
            </w:r>
          </w:p>
        </w:tc>
        <w:tc>
          <w:tcPr>
            <w:tcW w:w="448" w:type="dxa"/>
            <w:textDirection w:val="btLr"/>
          </w:tcPr>
          <w:p w:rsidR="004B4F38" w:rsidRDefault="00A876EA">
            <w:pPr>
              <w:ind w:left="113" w:right="113"/>
              <w:jc w:val="center"/>
            </w:pPr>
            <w:r>
              <w:t>32.HAFTA(07-13)</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5. TÜRKLERİN İSLAMİYET’İ KABÛLÜ VE ANADOLU'YA YERLEŞMESİ</w:t>
            </w:r>
          </w:p>
        </w:tc>
        <w:tc>
          <w:tcPr>
            <w:tcW w:w="1663" w:type="dxa"/>
            <w:vAlign w:val="center"/>
          </w:tcPr>
          <w:p w:rsidR="004B4F38" w:rsidRDefault="00A876EA">
            <w:r>
              <w:t xml:space="preserve">9.5.2. </w:t>
            </w:r>
            <w:proofErr w:type="spellStart"/>
            <w:r>
              <w:t>Karahanlı</w:t>
            </w:r>
            <w:proofErr w:type="spellEnd"/>
            <w:r>
              <w:t xml:space="preserve"> ve </w:t>
            </w:r>
            <w:proofErr w:type="spellStart"/>
            <w:r>
              <w:t>Gazneli</w:t>
            </w:r>
            <w:proofErr w:type="spellEnd"/>
            <w:r>
              <w:t xml:space="preserve"> örneklerinden hareketle İslamiyet’in kabulünün Türk devlet yapısında meydana getirdiği değişimi analiz eder.</w:t>
            </w:r>
          </w:p>
        </w:tc>
        <w:tc>
          <w:tcPr>
            <w:tcW w:w="6262" w:type="dxa"/>
            <w:vAlign w:val="center"/>
          </w:tcPr>
          <w:p w:rsidR="004B4F38" w:rsidRDefault="00A876EA">
            <w:r>
              <w:t xml:space="preserve">Dönemin yazılı eserleri </w:t>
            </w:r>
            <w:proofErr w:type="spellStart"/>
            <w:r>
              <w:t>Kutadgu</w:t>
            </w:r>
            <w:proofErr w:type="spellEnd"/>
            <w:r>
              <w:t xml:space="preserve"> </w:t>
            </w:r>
            <w:proofErr w:type="spellStart"/>
            <w:r>
              <w:t>Bilig</w:t>
            </w:r>
            <w:proofErr w:type="spellEnd"/>
            <w:r>
              <w:t xml:space="preserve">, </w:t>
            </w:r>
            <w:proofErr w:type="spellStart"/>
            <w:r>
              <w:t>Divânü</w:t>
            </w:r>
            <w:proofErr w:type="spellEnd"/>
            <w:r>
              <w:t xml:space="preserve"> </w:t>
            </w:r>
            <w:proofErr w:type="spellStart"/>
            <w:r>
              <w:t>Lûgati’t</w:t>
            </w:r>
            <w:proofErr w:type="spellEnd"/>
            <w:r>
              <w:t xml:space="preserve">-Türk ve </w:t>
            </w:r>
            <w:proofErr w:type="spellStart"/>
            <w:r>
              <w:t>Divân</w:t>
            </w:r>
            <w:proofErr w:type="spellEnd"/>
            <w:r>
              <w:t>-ı Hikmet’e kısaca değinilir.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 Ders kitabı sunum, etkinlik, çalışma kâğıtları, proje, okuma parçaları ile yazılı, görsel ve işitsel biçimlerdeki birinci ve ikinci elden tarihî kaynaklar EBA</w:t>
            </w:r>
          </w:p>
        </w:tc>
        <w:tc>
          <w:tcPr>
            <w:tcW w:w="1755" w:type="dxa"/>
            <w:vAlign w:val="center"/>
          </w:tcPr>
          <w:p w:rsidR="004B4F38" w:rsidRPr="0063441E" w:rsidRDefault="0063441E">
            <w:pPr>
              <w:rPr>
                <w:b/>
              </w:rPr>
            </w:pPr>
            <w:r w:rsidRPr="0063441E">
              <w:rPr>
                <w:b/>
              </w:rPr>
              <w:t>Anneler Günü</w:t>
            </w:r>
          </w:p>
        </w:tc>
      </w:tr>
      <w:tr w:rsidR="004B4F38" w:rsidTr="00645B51">
        <w:trPr>
          <w:cantSplit/>
          <w:trHeight w:val="1134"/>
        </w:trPr>
        <w:tc>
          <w:tcPr>
            <w:tcW w:w="447" w:type="dxa"/>
            <w:textDirection w:val="btLr"/>
          </w:tcPr>
          <w:p w:rsidR="004B4F38" w:rsidRDefault="00A876EA">
            <w:pPr>
              <w:ind w:left="113" w:right="113"/>
              <w:jc w:val="center"/>
            </w:pPr>
            <w:r>
              <w:lastRenderedPageBreak/>
              <w:t>MAYIS</w:t>
            </w:r>
          </w:p>
        </w:tc>
        <w:tc>
          <w:tcPr>
            <w:tcW w:w="448" w:type="dxa"/>
            <w:textDirection w:val="btLr"/>
          </w:tcPr>
          <w:p w:rsidR="004B4F38" w:rsidRDefault="00A876EA">
            <w:pPr>
              <w:ind w:left="113" w:right="113"/>
              <w:jc w:val="center"/>
            </w:pPr>
            <w:r>
              <w:t>33.HAFTA(14-20)</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5. TÜRKLERİN İSLAMİYET’İ KABÛLÜ VE ANADOLU'YA YERLEŞMESİ</w:t>
            </w:r>
          </w:p>
        </w:tc>
        <w:tc>
          <w:tcPr>
            <w:tcW w:w="1663" w:type="dxa"/>
            <w:vAlign w:val="center"/>
          </w:tcPr>
          <w:p w:rsidR="004B4F38" w:rsidRDefault="00A876EA">
            <w:r>
              <w:t>9.5.3. Büyük Selçuklu Devleti Dönemi’ndeki başlıca siyasi ve sosyal gelişmeleri kavrar.</w:t>
            </w:r>
          </w:p>
        </w:tc>
        <w:tc>
          <w:tcPr>
            <w:tcW w:w="6262" w:type="dxa"/>
            <w:vAlign w:val="center"/>
          </w:tcPr>
          <w:p w:rsidR="004B4F38" w:rsidRDefault="00A876EA">
            <w:r>
              <w:t xml:space="preserve">c) İran ve Türk devlet geleneklerine ait unsurların Büyük Selçuklu devlet teşkilatında birlikte yer aldığı vurgulanır. ç) </w:t>
            </w:r>
            <w:proofErr w:type="spellStart"/>
            <w:r>
              <w:t>Nizâmülmülk’ün</w:t>
            </w:r>
            <w:proofErr w:type="spellEnd"/>
            <w:r>
              <w:t xml:space="preserve"> </w:t>
            </w:r>
            <w:proofErr w:type="spellStart"/>
            <w:r>
              <w:t>Siyasetnâme</w:t>
            </w:r>
            <w:proofErr w:type="spellEnd"/>
            <w:r>
              <w:t xml:space="preserve"> adlı eseri devlet yöneticilerinde aranan özellikler açısından incelenir. d) Büyük Selçuklu Devleti’nin yıkılış sürecine değinilir.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Default="00A876EA">
            <w:pPr>
              <w:rPr>
                <w:b/>
              </w:rPr>
            </w:pPr>
            <w:r>
              <w:br/>
            </w:r>
            <w:r>
              <w:rPr>
                <w:b/>
              </w:rPr>
              <w:t>19 Mayıs Atatürk’ü Anma Gençlik ve Spor Bayramı</w:t>
            </w:r>
          </w:p>
        </w:tc>
      </w:tr>
      <w:tr w:rsidR="004B4F38" w:rsidTr="00645B51">
        <w:trPr>
          <w:cantSplit/>
          <w:trHeight w:val="1134"/>
        </w:trPr>
        <w:tc>
          <w:tcPr>
            <w:tcW w:w="447" w:type="dxa"/>
            <w:textDirection w:val="btLr"/>
          </w:tcPr>
          <w:p w:rsidR="004B4F38" w:rsidRDefault="00A876EA">
            <w:pPr>
              <w:ind w:left="113" w:right="113"/>
              <w:jc w:val="center"/>
            </w:pPr>
            <w:r>
              <w:t>MAYIS</w:t>
            </w:r>
          </w:p>
        </w:tc>
        <w:tc>
          <w:tcPr>
            <w:tcW w:w="448" w:type="dxa"/>
            <w:textDirection w:val="btLr"/>
          </w:tcPr>
          <w:p w:rsidR="004B4F38" w:rsidRDefault="00A876EA">
            <w:pPr>
              <w:ind w:left="113" w:right="113"/>
              <w:jc w:val="center"/>
            </w:pPr>
            <w:r>
              <w:t>34.HAFTA(21-27)</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5. TÜRKLERİN İSLAMİYET’İ KABÛLÜ VE ANADOLU'YA YERLEŞMESİ</w:t>
            </w:r>
          </w:p>
        </w:tc>
        <w:tc>
          <w:tcPr>
            <w:tcW w:w="1663" w:type="dxa"/>
            <w:vAlign w:val="center"/>
          </w:tcPr>
          <w:p w:rsidR="004B4F38" w:rsidRDefault="00A876EA">
            <w:r>
              <w:t>9.5.3. Büyük Selçuklu Devleti Dönemi’ndeki başlıca siyasi ve sosyal gelişmeleri kavrar.</w:t>
            </w:r>
          </w:p>
        </w:tc>
        <w:tc>
          <w:tcPr>
            <w:tcW w:w="6262" w:type="dxa"/>
            <w:vAlign w:val="center"/>
          </w:tcPr>
          <w:p w:rsidR="004B4F38" w:rsidRDefault="00A876EA">
            <w:r>
              <w:t xml:space="preserve">c) İran ve Türk devlet geleneklerine ait unsurların Büyük Selçuklu devlet teşkilatında birlikte yer aldığı vurgulanır. ç) </w:t>
            </w:r>
            <w:proofErr w:type="spellStart"/>
            <w:r>
              <w:t>Nizâmülmülk’ün</w:t>
            </w:r>
            <w:proofErr w:type="spellEnd"/>
            <w:r>
              <w:t xml:space="preserve"> </w:t>
            </w:r>
            <w:proofErr w:type="spellStart"/>
            <w:r>
              <w:t>Siyasetnâme</w:t>
            </w:r>
            <w:proofErr w:type="spellEnd"/>
            <w:r>
              <w:t xml:space="preserve"> adlı eseri devlet yöneticilerinde aranan özellikler açısından incelenir. d) Büyük Selçuklu Devleti’nin yıkılış sürecine değinilir.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Pr="0063441E" w:rsidRDefault="0063441E">
            <w:pPr>
              <w:rPr>
                <w:b/>
                <w:color w:val="auto"/>
              </w:rPr>
            </w:pPr>
            <w:proofErr w:type="gramStart"/>
            <w:r w:rsidRPr="0063441E">
              <w:rPr>
                <w:rFonts w:asciiTheme="minorHAnsi" w:hAnsiTheme="minorHAnsi" w:cstheme="minorHAnsi"/>
                <w:b/>
                <w:bCs/>
                <w:color w:val="auto"/>
                <w:sz w:val="24"/>
                <w:szCs w:val="24"/>
              </w:rPr>
              <w:t>II.DÖNEM</w:t>
            </w:r>
            <w:proofErr w:type="gramEnd"/>
            <w:r w:rsidRPr="0063441E">
              <w:rPr>
                <w:rFonts w:asciiTheme="minorHAnsi" w:hAnsiTheme="minorHAnsi" w:cstheme="minorHAnsi"/>
                <w:b/>
                <w:bCs/>
                <w:color w:val="auto"/>
                <w:sz w:val="24"/>
                <w:szCs w:val="24"/>
              </w:rPr>
              <w:t xml:space="preserve"> II.YAZILI SINAVI</w:t>
            </w:r>
          </w:p>
        </w:tc>
      </w:tr>
      <w:tr w:rsidR="004B4F38" w:rsidTr="00645B51">
        <w:trPr>
          <w:cantSplit/>
          <w:trHeight w:val="1134"/>
        </w:trPr>
        <w:tc>
          <w:tcPr>
            <w:tcW w:w="447" w:type="dxa"/>
            <w:textDirection w:val="btLr"/>
          </w:tcPr>
          <w:p w:rsidR="004B4F38" w:rsidRDefault="00A876EA">
            <w:pPr>
              <w:ind w:left="113" w:right="113"/>
              <w:jc w:val="center"/>
            </w:pPr>
            <w:r>
              <w:lastRenderedPageBreak/>
              <w:t>MAYIS-HAZİRAN</w:t>
            </w:r>
          </w:p>
        </w:tc>
        <w:tc>
          <w:tcPr>
            <w:tcW w:w="448" w:type="dxa"/>
            <w:textDirection w:val="btLr"/>
          </w:tcPr>
          <w:p w:rsidR="004B4F38" w:rsidRDefault="00A876EA">
            <w:pPr>
              <w:ind w:left="113" w:right="113"/>
              <w:jc w:val="center"/>
            </w:pPr>
            <w:r>
              <w:t>35.HAFTA(28-03)</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5. TÜRKLERİN İSLAMİYET’İ KABÛLÜ VE ANADOLU'YA YERLEŞMESİ</w:t>
            </w:r>
          </w:p>
        </w:tc>
        <w:tc>
          <w:tcPr>
            <w:tcW w:w="1663" w:type="dxa"/>
            <w:vAlign w:val="center"/>
          </w:tcPr>
          <w:p w:rsidR="004B4F38" w:rsidRDefault="00A876EA">
            <w:r>
              <w:t>9.5.4. Anadolu’ya yapılan Türk göçlerinin sebep ve sonuçlarını analiz eder</w:t>
            </w:r>
          </w:p>
        </w:tc>
        <w:tc>
          <w:tcPr>
            <w:tcW w:w="6262" w:type="dxa"/>
            <w:vAlign w:val="center"/>
          </w:tcPr>
          <w:p w:rsidR="004B4F38" w:rsidRDefault="00A876EA">
            <w:r>
              <w:t>a) Oğuz boylarının Horasan’dan Anadolu’ya birinci ve ikinci dalga göçlerinin siyasi, sosyal ve ekonomik sebeplerine değinilir. b) Oğuz Göçleri sırasında Anadolu’nun sosyal yapısına (etnik, kültürel, inanç grupları), siyasi ve ekonomik durumuna değinilerek Türklerin Anadolu’da yerleşmesini kolaylaştıran nedenler üzerinde durulur. c) Dönemin Latin ve Arap kaynaklarında Anadolu’nun ilk kez on ikinci yüzyılda Türkiye (</w:t>
            </w:r>
            <w:proofErr w:type="spellStart"/>
            <w:r>
              <w:t>Turchia</w:t>
            </w:r>
            <w:proofErr w:type="spellEnd"/>
            <w:r>
              <w:t xml:space="preserve">, </w:t>
            </w:r>
            <w:proofErr w:type="spellStart"/>
            <w:r>
              <w:t>Turkiya</w:t>
            </w:r>
            <w:proofErr w:type="spellEnd"/>
            <w:r>
              <w:t>) olarak anılmasına vurgu yapılır.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Pr="0063441E" w:rsidRDefault="0063441E">
            <w:pPr>
              <w:rPr>
                <w:color w:val="auto"/>
              </w:rPr>
            </w:pPr>
            <w:r w:rsidRPr="0063441E">
              <w:rPr>
                <w:rFonts w:asciiTheme="minorHAnsi" w:hAnsiTheme="minorHAnsi" w:cstheme="minorHAnsi"/>
                <w:color w:val="auto"/>
                <w:sz w:val="36"/>
                <w:szCs w:val="36"/>
              </w:rPr>
              <w:t>TELAFİ SINAVI</w:t>
            </w:r>
          </w:p>
        </w:tc>
      </w:tr>
      <w:tr w:rsidR="004B4F38" w:rsidTr="00645B51">
        <w:trPr>
          <w:cantSplit/>
          <w:trHeight w:val="1134"/>
        </w:trPr>
        <w:tc>
          <w:tcPr>
            <w:tcW w:w="447" w:type="dxa"/>
            <w:textDirection w:val="btLr"/>
          </w:tcPr>
          <w:p w:rsidR="004B4F38" w:rsidRDefault="00A876EA">
            <w:pPr>
              <w:ind w:left="113" w:right="113"/>
              <w:jc w:val="center"/>
            </w:pPr>
            <w:r>
              <w:t>HAZİRAN</w:t>
            </w:r>
          </w:p>
        </w:tc>
        <w:tc>
          <w:tcPr>
            <w:tcW w:w="448" w:type="dxa"/>
            <w:textDirection w:val="btLr"/>
          </w:tcPr>
          <w:p w:rsidR="004B4F38" w:rsidRDefault="00A876EA">
            <w:pPr>
              <w:ind w:left="113" w:right="113"/>
              <w:jc w:val="center"/>
            </w:pPr>
            <w:r>
              <w:t>36.HAFTA(04-10)</w:t>
            </w:r>
          </w:p>
        </w:tc>
        <w:tc>
          <w:tcPr>
            <w:tcW w:w="448" w:type="dxa"/>
            <w:textDirection w:val="btLr"/>
          </w:tcPr>
          <w:p w:rsidR="004B4F38" w:rsidRDefault="00A876EA">
            <w:pPr>
              <w:ind w:left="113" w:right="113"/>
              <w:jc w:val="center"/>
            </w:pPr>
            <w:r>
              <w:t>2 SAAT</w:t>
            </w:r>
          </w:p>
        </w:tc>
        <w:tc>
          <w:tcPr>
            <w:tcW w:w="1442" w:type="dxa"/>
            <w:vAlign w:val="center"/>
          </w:tcPr>
          <w:p w:rsidR="004B4F38" w:rsidRDefault="00A876EA">
            <w:r>
              <w:t>5. TÜRKLERİN İSLAMİYET’İ KABÛLÜ VE ANADOLU'YA YERLEŞMESİ</w:t>
            </w:r>
          </w:p>
        </w:tc>
        <w:tc>
          <w:tcPr>
            <w:tcW w:w="1663" w:type="dxa"/>
            <w:vAlign w:val="center"/>
          </w:tcPr>
          <w:p w:rsidR="004B4F38" w:rsidRDefault="00A876EA">
            <w:r>
              <w:t>9.5.4. Anadolu’ya yapılan Türk göçlerinin sebep ve sonuçlarını analiz eder</w:t>
            </w:r>
          </w:p>
        </w:tc>
        <w:tc>
          <w:tcPr>
            <w:tcW w:w="6262" w:type="dxa"/>
            <w:vAlign w:val="center"/>
          </w:tcPr>
          <w:p w:rsidR="004B4F38" w:rsidRDefault="00A876EA">
            <w:r>
              <w:t>a) Oğuz boylarının Horasan’dan Anadolu’ya birinci ve ikinci dalga göçlerinin siyasi, sosyal ve ekonomik sebeplerine değinilir. b) Oğuz Göçleri sırasında Anadolu’nun sosyal yapısına (etnik, kültürel, inanç grupları), siyasi ve ekonomik durumuna değinilerek Türklerin Anadolu’da yerleşmesini kolaylaştıran nedenler üzerinde durulur. c) Dönemin Latin ve Arap kaynaklarında Anadolu’nun ilk kez on ikinci yüzyılda Türkiye (</w:t>
            </w:r>
            <w:proofErr w:type="spellStart"/>
            <w:r>
              <w:t>Turchia</w:t>
            </w:r>
            <w:proofErr w:type="spellEnd"/>
            <w:r>
              <w:t xml:space="preserve">, </w:t>
            </w:r>
            <w:proofErr w:type="spellStart"/>
            <w:r>
              <w:t>Turkiya</w:t>
            </w:r>
            <w:proofErr w:type="spellEnd"/>
            <w:r>
              <w:t>) olarak anılmasına vurgu yapılır.</w:t>
            </w:r>
          </w:p>
        </w:tc>
        <w:tc>
          <w:tcPr>
            <w:tcW w:w="1702" w:type="dxa"/>
            <w:vAlign w:val="center"/>
          </w:tcPr>
          <w:p w:rsidR="004B4F38" w:rsidRDefault="00A876EA">
            <w:r>
              <w:t>1.Anlatım 2.Soru-cevap 3. İnceleme 4.Grup Tartışması 5.Bireysel Çalışmalar 6.Tekrarlama 7.Grup Çalışması 8.Yapılan işi Yorumlama</w:t>
            </w:r>
          </w:p>
        </w:tc>
        <w:tc>
          <w:tcPr>
            <w:tcW w:w="1559" w:type="dxa"/>
            <w:vAlign w:val="center"/>
          </w:tcPr>
          <w:p w:rsidR="004B4F38" w:rsidRDefault="00A876EA">
            <w:r>
              <w:t>Ders kitabı sunum, etkinlik, çalışma kâğıtları, proje, okuma parçaları ile yazılı, görsel ve işitsel biçimlerdeki birinci ve ikinci elden tarihî kaynaklar EBA</w:t>
            </w:r>
          </w:p>
        </w:tc>
        <w:tc>
          <w:tcPr>
            <w:tcW w:w="1755" w:type="dxa"/>
            <w:vAlign w:val="center"/>
          </w:tcPr>
          <w:p w:rsidR="004B4F38" w:rsidRDefault="00A876EA">
            <w:r>
              <w:br/>
            </w:r>
            <w:r>
              <w:rPr>
                <w:b/>
              </w:rPr>
              <w:t>Ders Yılının Sona ermesi</w:t>
            </w:r>
          </w:p>
        </w:tc>
      </w:tr>
    </w:tbl>
    <w:p w:rsidR="00394FC5" w:rsidRDefault="000238C9" w:rsidP="00394FC5">
      <w:pPr>
        <w:spacing w:after="0" w:line="240" w:lineRule="auto"/>
        <w:jc w:val="center"/>
        <w:rPr>
          <w:b/>
          <w:sz w:val="16"/>
        </w:rPr>
      </w:pPr>
      <w:r w:rsidRPr="000238C9">
        <w:rPr>
          <w:noProof/>
        </w:rPr>
        <w:lastRenderedPageBreak/>
        <w:pict>
          <v:shapetype id="_x0000_t202" coordsize="21600,21600" o:spt="202" path="m,l,21600r21600,l21600,xe">
            <v:stroke joinstyle="miter"/>
            <v:path gradientshapeok="t" o:connecttype="rect"/>
          </v:shapetype>
          <v:shape id="Metin Kutusu 2" o:spid="_x0000_s1026" type="#_x0000_t202" style="position:absolute;left:0;text-align:left;margin-left:.45pt;margin-top:.95pt;width:807.75pt;height:136.55pt;z-index:25165926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">
            <v:textbox style="mso-next-textbox:#Metin Kutusu 2">
              <w:txbxContent>
                <w:p w:rsidR="00394FC5" w:rsidRPr="00394FC5" w:rsidRDefault="00394FC5" w:rsidP="00394FC5">
                  <w:pPr>
                    <w:rPr>
                      <w:color w:val="244061"/>
                    </w:rPr>
                  </w:pPr>
                  <w:r w:rsidRPr="00394FC5">
                    <w:rPr>
                      <w:color w:val="244061"/>
                    </w:rPr>
                    <w:t>NOT: İşbu Yıllık Plan;</w:t>
                  </w:r>
                  <w:r w:rsidRPr="00394FC5">
                    <w:rPr>
                      <w:color w:val="244061"/>
                    </w:rPr>
                    <w:br/>
                    <w:t xml:space="preserve">• Talim ve Terbiye Kurulu Başkanlığı’nın 11.10.2007 tarih ve 172 sayılı Kurul Kararı gereği hazırlanan Tarih 9 Öğretim Programında belirtilen esaslara uygun olarak,  </w:t>
                  </w:r>
                  <w:r w:rsidRPr="00394FC5">
                    <w:rPr>
                      <w:color w:val="244061"/>
                    </w:rPr>
                    <w:br/>
                    <w:t>• Talim ve Terbiye Kurulu Başkanlığı’nın27.04. 1998 tarih ve 64 sayılı kararı ile kabul edilen ve Mayıs 1998 tarih ve 2488 sayılı Tebliğler Dergisi’nde yayınlanan “Ortaöğretim Kurumlarının Öğretim Programları ile Ders Kitaplarında Yer Alması Gereken “Atatürkçülükle İlgili Konular” dikkate alınarak,</w:t>
                  </w:r>
                  <w:r w:rsidRPr="00394FC5">
                    <w:rPr>
                      <w:color w:val="244061"/>
                    </w:rPr>
                    <w:br/>
                    <w:t>• Talim ve Terbiye Kurulu Başkanlığı’nın14.</w:t>
                  </w:r>
                  <w:proofErr w:type="gramStart"/>
                  <w:r w:rsidRPr="00394FC5">
                    <w:rPr>
                      <w:color w:val="244061"/>
                    </w:rPr>
                    <w:t>06.2002</w:t>
                  </w:r>
                  <w:proofErr w:type="gramEnd"/>
                  <w:r w:rsidRPr="00394FC5">
                    <w:rPr>
                      <w:color w:val="244061"/>
                    </w:rPr>
                    <w:t xml:space="preserve"> tarih ve 272 sayılı kararı ile kabul edilen ve Temmuz 2002 Tarih ve 2538 (ek 2539) Sayılı Tebliğler Dergisi’nde yayımlanan “Ermeniler, Yunan-Pontus ve Süryaniler ile İlgili Konulara “Kazanımlar “ bölümünde yer verilerek,</w:t>
                  </w:r>
                  <w:r w:rsidRPr="00394FC5">
                    <w:rPr>
                      <w:color w:val="244061"/>
                    </w:rPr>
                    <w:br/>
                    <w:t>• Talim ve Terbiye Kurulu Başkanlığı’nın 30.07.2003 Tarihli, 226 Sayılı kararı ve 2551 Tebliğler Dergisinde yayımlanan “Millî Eğitim Bakanlığı Eğitim ve Öğretim Çalışmalarının Plânlı Yürütülmesine İlişkin Yönerge” esas alınarak ünitelendirilmiş olarak yapılmıştır.</w:t>
                  </w:r>
                </w:p>
              </w:txbxContent>
            </v:textbox>
            <w10:wrap type="square"/>
          </v:shape>
        </w:pict>
      </w:r>
      <w:r w:rsidR="00A876EA">
        <w:rPr>
          <w:b/>
          <w:sz w:val="16"/>
        </w:rPr>
        <w:t xml:space="preserve">Bu yıllık plan T.C. Milli Eğitim Bakanlığı Talim ve Terbiye Kurulu Başkanlığının yayınladığı öğretim programı esas alınarak </w:t>
      </w:r>
      <w:r w:rsidR="00A80DAF">
        <w:rPr>
          <w:b/>
          <w:sz w:val="16"/>
        </w:rPr>
        <w:t>yapılmıştır</w:t>
      </w:r>
      <w:r w:rsidR="00A876EA">
        <w:rPr>
          <w:b/>
          <w:sz w:val="16"/>
        </w:rPr>
        <w:t>. Bu yıllık planda toplam eğitim öğretim haftası 36 haftadır.</w:t>
      </w:r>
    </w:p>
    <w:p w:rsidR="00394FC5" w:rsidRDefault="00391676" w:rsidP="00394FC5">
      <w:pPr>
        <w:spacing w:after="0" w:line="240" w:lineRule="auto"/>
        <w:jc w:val="center"/>
        <w:rPr>
          <w:rFonts w:asciiTheme="minorHAnsi" w:hAnsiTheme="minorHAnsi" w:cstheme="minorHAnsi"/>
        </w:rPr>
      </w:pPr>
      <w:r>
        <w:rPr>
          <w:rFonts w:asciiTheme="minorHAnsi" w:hAnsiTheme="minorHAnsi" w:cstheme="minorHAnsi"/>
        </w:rPr>
        <w:t xml:space="preserve"> Çermik</w:t>
      </w:r>
      <w:r w:rsidR="00394FC5" w:rsidRPr="00394FC5">
        <w:rPr>
          <w:rFonts w:asciiTheme="minorHAnsi" w:hAnsiTheme="minorHAnsi" w:cstheme="minorHAnsi"/>
        </w:rPr>
        <w:t xml:space="preserve"> </w:t>
      </w:r>
      <w:r>
        <w:rPr>
          <w:rFonts w:asciiTheme="minorHAnsi" w:hAnsiTheme="minorHAnsi" w:cstheme="minorHAnsi"/>
        </w:rPr>
        <w:t xml:space="preserve">Muhammed Emin </w:t>
      </w:r>
      <w:proofErr w:type="gramStart"/>
      <w:r>
        <w:rPr>
          <w:rFonts w:asciiTheme="minorHAnsi" w:hAnsiTheme="minorHAnsi" w:cstheme="minorHAnsi"/>
        </w:rPr>
        <w:t xml:space="preserve">Er </w:t>
      </w:r>
      <w:r w:rsidR="00394FC5">
        <w:rPr>
          <w:rFonts w:asciiTheme="minorHAnsi" w:hAnsiTheme="minorHAnsi" w:cstheme="minorHAnsi"/>
        </w:rPr>
        <w:t xml:space="preserve"> Anadolu</w:t>
      </w:r>
      <w:proofErr w:type="gramEnd"/>
      <w:r>
        <w:rPr>
          <w:rFonts w:asciiTheme="minorHAnsi" w:hAnsiTheme="minorHAnsi" w:cstheme="minorHAnsi"/>
        </w:rPr>
        <w:t xml:space="preserve"> İmam Hatip</w:t>
      </w:r>
      <w:r w:rsidR="00394FC5">
        <w:rPr>
          <w:rFonts w:asciiTheme="minorHAnsi" w:hAnsiTheme="minorHAnsi" w:cstheme="minorHAnsi"/>
        </w:rPr>
        <w:t xml:space="preserve">  Lisesi Müdürlüğüne;</w:t>
      </w:r>
    </w:p>
    <w:p w:rsidR="00394FC5" w:rsidRDefault="00394FC5" w:rsidP="00394FC5">
      <w:pPr>
        <w:spacing w:after="0" w:line="240" w:lineRule="auto"/>
        <w:jc w:val="center"/>
        <w:rPr>
          <w:rFonts w:asciiTheme="minorHAnsi" w:hAnsiTheme="minorHAnsi" w:cstheme="minorHAnsi"/>
        </w:rPr>
      </w:pPr>
    </w:p>
    <w:p w:rsidR="00394FC5" w:rsidRDefault="00394FC5" w:rsidP="00394FC5">
      <w:pPr>
        <w:spacing w:after="0" w:line="240" w:lineRule="auto"/>
        <w:rPr>
          <w:rFonts w:asciiTheme="minorHAnsi" w:hAnsiTheme="minorHAnsi" w:cstheme="minorHAnsi"/>
        </w:rPr>
      </w:pPr>
      <w:r>
        <w:rPr>
          <w:rFonts w:asciiTheme="minorHAnsi" w:hAnsiTheme="minorHAnsi" w:cstheme="minorHAnsi"/>
        </w:rPr>
        <w:t>2017/2018 Eğitin – Öğretim Yılında 9. Sınıflarda Tarih dersinde uygulayacağım ÜNİTELENDİRİLMİŞ YILLIK PLANIM yukarıya çıkarıl</w:t>
      </w:r>
      <w:r w:rsidR="00391676">
        <w:rPr>
          <w:rFonts w:asciiTheme="minorHAnsi" w:hAnsiTheme="minorHAnsi" w:cstheme="minorHAnsi"/>
        </w:rPr>
        <w:t>mıştır. Onayınızı arz ederim. 12</w:t>
      </w:r>
      <w:r>
        <w:rPr>
          <w:rFonts w:asciiTheme="minorHAnsi" w:hAnsiTheme="minorHAnsi" w:cstheme="minorHAnsi"/>
        </w:rPr>
        <w:t>.09.2017</w:t>
      </w:r>
    </w:p>
    <w:p w:rsidR="00394FC5" w:rsidRPr="00A876EA" w:rsidRDefault="00A876EA" w:rsidP="00A876EA">
      <w:pPr>
        <w:rPr>
          <w:rFonts w:ascii="Times New Roman" w:hAnsi="Times New Roman"/>
          <w:color w:val="auto"/>
          <w:sz w:val="18"/>
          <w:szCs w:val="18"/>
          <w:lang w:eastAsia="tr-TR"/>
        </w:rPr>
      </w:pPr>
      <w:r>
        <w:rPr>
          <w:rFonts w:asciiTheme="minorHAnsi" w:hAnsiTheme="minorHAnsi" w:cstheme="minorHAnsi"/>
        </w:rPr>
        <w:t xml:space="preserve">               </w:t>
      </w:r>
      <w:bookmarkStart w:id="0" w:name="_GoBack"/>
      <w:bookmarkEnd w:id="0"/>
      <w:r w:rsidR="00394FC5">
        <w:rPr>
          <w:rFonts w:asciiTheme="minorHAnsi" w:hAnsiTheme="minorHAnsi" w:cstheme="minorHAnsi"/>
        </w:rPr>
        <w:br/>
      </w:r>
    </w:p>
    <w:tbl>
      <w:tblPr>
        <w:tblW w:w="0" w:type="auto"/>
        <w:tblInd w:w="2" w:type="dxa"/>
        <w:tblLook w:val="00A0"/>
      </w:tblPr>
      <w:tblGrid>
        <w:gridCol w:w="3528"/>
        <w:gridCol w:w="3829"/>
        <w:gridCol w:w="3513"/>
        <w:gridCol w:w="4742"/>
      </w:tblGrid>
      <w:tr w:rsidR="00394FC5" w:rsidTr="00394FC5">
        <w:tc>
          <w:tcPr>
            <w:tcW w:w="3652" w:type="dxa"/>
            <w:hideMark/>
          </w:tcPr>
          <w:p w:rsidR="00394FC5" w:rsidRDefault="00391676">
            <w:pPr>
              <w:spacing w:after="0" w:line="240" w:lineRule="auto"/>
              <w:rPr>
                <w:rFonts w:asciiTheme="minorHAnsi" w:hAnsiTheme="minorHAnsi" w:cstheme="minorHAnsi"/>
              </w:rPr>
            </w:pPr>
            <w:r>
              <w:rPr>
                <w:rFonts w:asciiTheme="minorHAnsi" w:hAnsiTheme="minorHAnsi" w:cstheme="minorHAnsi"/>
              </w:rPr>
              <w:t xml:space="preserve">               Nazım GENÇ</w:t>
            </w:r>
            <w:r w:rsidR="00394FC5">
              <w:rPr>
                <w:rFonts w:asciiTheme="minorHAnsi" w:hAnsiTheme="minorHAnsi" w:cstheme="minorHAnsi"/>
              </w:rPr>
              <w:t xml:space="preserve"> </w:t>
            </w:r>
          </w:p>
        </w:tc>
        <w:tc>
          <w:tcPr>
            <w:tcW w:w="3969" w:type="dxa"/>
            <w:hideMark/>
          </w:tcPr>
          <w:p w:rsidR="00394FC5" w:rsidRDefault="00391676">
            <w:pPr>
              <w:spacing w:after="0" w:line="240" w:lineRule="auto"/>
              <w:jc w:val="center"/>
              <w:rPr>
                <w:rFonts w:asciiTheme="minorHAnsi" w:hAnsiTheme="minorHAnsi" w:cstheme="minorHAnsi"/>
              </w:rPr>
            </w:pPr>
            <w:r>
              <w:rPr>
                <w:rFonts w:asciiTheme="minorHAnsi" w:hAnsiTheme="minorHAnsi" w:cstheme="minorHAnsi"/>
              </w:rPr>
              <w:t>Cihan KAYA</w:t>
            </w:r>
          </w:p>
        </w:tc>
        <w:tc>
          <w:tcPr>
            <w:tcW w:w="3686" w:type="dxa"/>
            <w:hideMark/>
          </w:tcPr>
          <w:p w:rsidR="00394FC5" w:rsidRDefault="00394FC5">
            <w:pPr>
              <w:rPr>
                <w:rFonts w:asciiTheme="minorHAnsi" w:hAnsiTheme="minorHAnsi" w:cstheme="minorHAnsi"/>
              </w:rPr>
            </w:pPr>
          </w:p>
        </w:tc>
        <w:tc>
          <w:tcPr>
            <w:tcW w:w="4928" w:type="dxa"/>
            <w:hideMark/>
          </w:tcPr>
          <w:p w:rsidR="00394FC5" w:rsidRDefault="00391676">
            <w:pPr>
              <w:spacing w:after="0" w:line="240" w:lineRule="auto"/>
              <w:jc w:val="center"/>
              <w:rPr>
                <w:rFonts w:asciiTheme="minorHAnsi" w:hAnsiTheme="minorHAnsi" w:cstheme="minorHAnsi"/>
                <w:szCs w:val="22"/>
              </w:rPr>
            </w:pPr>
            <w:proofErr w:type="spellStart"/>
            <w:r>
              <w:rPr>
                <w:rFonts w:asciiTheme="minorHAnsi" w:hAnsiTheme="minorHAnsi" w:cstheme="minorHAnsi"/>
              </w:rPr>
              <w:t>Selahaddin</w:t>
            </w:r>
            <w:proofErr w:type="spellEnd"/>
            <w:r>
              <w:rPr>
                <w:rFonts w:asciiTheme="minorHAnsi" w:hAnsiTheme="minorHAnsi" w:cstheme="minorHAnsi"/>
              </w:rPr>
              <w:t xml:space="preserve"> YILDIZ</w:t>
            </w:r>
          </w:p>
        </w:tc>
      </w:tr>
      <w:tr w:rsidR="00394FC5" w:rsidTr="00394FC5">
        <w:trPr>
          <w:trHeight w:val="80"/>
        </w:trPr>
        <w:tc>
          <w:tcPr>
            <w:tcW w:w="3652" w:type="dxa"/>
            <w:hideMark/>
          </w:tcPr>
          <w:p w:rsidR="00394FC5" w:rsidRDefault="00394FC5">
            <w:pPr>
              <w:spacing w:after="0" w:line="240" w:lineRule="auto"/>
              <w:rPr>
                <w:rFonts w:asciiTheme="minorHAnsi" w:hAnsiTheme="minorHAnsi" w:cstheme="minorHAnsi"/>
              </w:rPr>
            </w:pPr>
            <w:r>
              <w:rPr>
                <w:rFonts w:asciiTheme="minorHAnsi" w:hAnsiTheme="minorHAnsi" w:cstheme="minorHAnsi"/>
              </w:rPr>
              <w:t xml:space="preserve">             Tarih Öğretmeni</w:t>
            </w:r>
          </w:p>
        </w:tc>
        <w:tc>
          <w:tcPr>
            <w:tcW w:w="3969" w:type="dxa"/>
            <w:hideMark/>
          </w:tcPr>
          <w:p w:rsidR="00394FC5" w:rsidRDefault="00394FC5">
            <w:pPr>
              <w:spacing w:after="0" w:line="240" w:lineRule="auto"/>
              <w:jc w:val="center"/>
              <w:rPr>
                <w:rFonts w:asciiTheme="minorHAnsi" w:hAnsiTheme="minorHAnsi" w:cstheme="minorHAnsi"/>
              </w:rPr>
            </w:pPr>
            <w:r>
              <w:rPr>
                <w:rFonts w:asciiTheme="minorHAnsi" w:hAnsiTheme="minorHAnsi" w:cstheme="minorHAnsi"/>
              </w:rPr>
              <w:t>Tarih Öğretmeni</w:t>
            </w:r>
          </w:p>
        </w:tc>
        <w:tc>
          <w:tcPr>
            <w:tcW w:w="3686" w:type="dxa"/>
            <w:hideMark/>
          </w:tcPr>
          <w:p w:rsidR="00394FC5" w:rsidRDefault="00394FC5">
            <w:pPr>
              <w:rPr>
                <w:rFonts w:asciiTheme="minorHAnsi" w:hAnsiTheme="minorHAnsi" w:cstheme="minorHAnsi"/>
              </w:rPr>
            </w:pPr>
          </w:p>
        </w:tc>
        <w:tc>
          <w:tcPr>
            <w:tcW w:w="4928" w:type="dxa"/>
          </w:tcPr>
          <w:p w:rsidR="00394FC5" w:rsidRDefault="00394FC5">
            <w:pPr>
              <w:spacing w:after="0" w:line="240" w:lineRule="auto"/>
              <w:jc w:val="center"/>
              <w:rPr>
                <w:rFonts w:asciiTheme="minorHAnsi" w:hAnsiTheme="minorHAnsi" w:cstheme="minorHAnsi"/>
                <w:szCs w:val="22"/>
              </w:rPr>
            </w:pPr>
            <w:r>
              <w:rPr>
                <w:rFonts w:asciiTheme="minorHAnsi" w:hAnsiTheme="minorHAnsi" w:cstheme="minorHAnsi"/>
              </w:rPr>
              <w:t>Okul Müdürü</w:t>
            </w:r>
          </w:p>
          <w:p w:rsidR="00394FC5" w:rsidRDefault="00394FC5">
            <w:pPr>
              <w:spacing w:after="0" w:line="240" w:lineRule="auto"/>
              <w:jc w:val="center"/>
              <w:rPr>
                <w:rFonts w:asciiTheme="minorHAnsi" w:hAnsiTheme="minorHAnsi" w:cstheme="minorHAnsi"/>
              </w:rPr>
            </w:pPr>
          </w:p>
          <w:p w:rsidR="00394FC5" w:rsidRDefault="00394FC5">
            <w:pPr>
              <w:spacing w:after="0" w:line="240" w:lineRule="auto"/>
              <w:jc w:val="center"/>
              <w:rPr>
                <w:rFonts w:asciiTheme="minorHAnsi" w:hAnsiTheme="minorHAnsi" w:cstheme="minorHAnsi"/>
              </w:rPr>
            </w:pPr>
          </w:p>
        </w:tc>
      </w:tr>
    </w:tbl>
    <w:p w:rsidR="00394FC5" w:rsidRDefault="00394FC5" w:rsidP="00394FC5">
      <w:pPr>
        <w:tabs>
          <w:tab w:val="left" w:pos="945"/>
        </w:tabs>
        <w:rPr>
          <w:rFonts w:asciiTheme="minorHAnsi" w:hAnsiTheme="minorHAnsi" w:cstheme="minorHAnsi"/>
          <w:szCs w:val="22"/>
        </w:rPr>
      </w:pPr>
    </w:p>
    <w:p w:rsidR="004B4F38" w:rsidRDefault="004B4F38"/>
    <w:sectPr w:rsidR="004B4F38" w:rsidSect="007E15CA">
      <w:pgSz w:w="16838" w:h="11906" w:orient="landscape"/>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65316"/>
    <w:multiLevelType w:val="hybridMultilevel"/>
    <w:tmpl w:val="72C0D288"/>
    <w:lvl w:ilvl="0" w:tplc="C01EF1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B4F38"/>
    <w:rsid w:val="000238C9"/>
    <w:rsid w:val="00341C63"/>
    <w:rsid w:val="00391676"/>
    <w:rsid w:val="00394FC5"/>
    <w:rsid w:val="004B4F38"/>
    <w:rsid w:val="00532F45"/>
    <w:rsid w:val="005A796F"/>
    <w:rsid w:val="005C3271"/>
    <w:rsid w:val="0063441E"/>
    <w:rsid w:val="00645B51"/>
    <w:rsid w:val="007624B5"/>
    <w:rsid w:val="007A431A"/>
    <w:rsid w:val="007E15CA"/>
    <w:rsid w:val="00A80DAF"/>
    <w:rsid w:val="00A876EA"/>
    <w:rsid w:val="00D24C15"/>
    <w:rsid w:val="00EC43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5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rsid w:val="007E15CA"/>
  </w:style>
  <w:style w:type="character" w:styleId="Kpr">
    <w:name w:val="Hyperlink"/>
    <w:rsid w:val="007E15CA"/>
    <w:rPr>
      <w:color w:val="0000FF"/>
      <w:u w:val="single"/>
    </w:rPr>
  </w:style>
  <w:style w:type="character" w:styleId="SatrNumaras">
    <w:name w:val="line number"/>
    <w:basedOn w:val="VarsaylanParagrafYazTipi"/>
    <w:semiHidden/>
    <w:rsid w:val="007E15CA"/>
  </w:style>
  <w:style w:type="table" w:styleId="TabloBasit1">
    <w:name w:val="Table Simple 1"/>
    <w:basedOn w:val="NormalTablo"/>
    <w:rsid w:val="007E15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7E15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5A796F"/>
    <w:pPr>
      <w:ind w:left="720"/>
      <w:contextualSpacing/>
    </w:pPr>
  </w:style>
  <w:style w:type="paragraph" w:styleId="BalonMetni">
    <w:name w:val="Balloon Text"/>
    <w:basedOn w:val="Normal"/>
    <w:link w:val="BalonMetniChar"/>
    <w:uiPriority w:val="99"/>
    <w:semiHidden/>
    <w:unhideWhenUsed/>
    <w:rsid w:val="00A80D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0D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417459">
      <w:bodyDiv w:val="1"/>
      <w:marLeft w:val="0"/>
      <w:marRight w:val="0"/>
      <w:marTop w:val="0"/>
      <w:marBottom w:val="0"/>
      <w:divBdr>
        <w:top w:val="none" w:sz="0" w:space="0" w:color="auto"/>
        <w:left w:val="none" w:sz="0" w:space="0" w:color="auto"/>
        <w:bottom w:val="none" w:sz="0" w:space="0" w:color="auto"/>
        <w:right w:val="none" w:sz="0" w:space="0" w:color="auto"/>
      </w:divBdr>
      <w:divsChild>
        <w:div w:id="1304121300">
          <w:marLeft w:val="0"/>
          <w:marRight w:val="0"/>
          <w:marTop w:val="0"/>
          <w:marBottom w:val="0"/>
          <w:divBdr>
            <w:top w:val="none" w:sz="0" w:space="0" w:color="auto"/>
            <w:left w:val="none" w:sz="0" w:space="0" w:color="auto"/>
            <w:bottom w:val="none" w:sz="0" w:space="0" w:color="auto"/>
            <w:right w:val="none" w:sz="0" w:space="0" w:color="auto"/>
          </w:divBdr>
        </w:div>
        <w:div w:id="139466551">
          <w:marLeft w:val="0"/>
          <w:marRight w:val="0"/>
          <w:marTop w:val="0"/>
          <w:marBottom w:val="0"/>
          <w:divBdr>
            <w:top w:val="none" w:sz="0" w:space="0" w:color="auto"/>
            <w:left w:val="none" w:sz="0" w:space="0" w:color="auto"/>
            <w:bottom w:val="none" w:sz="0" w:space="0" w:color="auto"/>
            <w:right w:val="none" w:sz="0" w:space="0" w:color="auto"/>
          </w:divBdr>
        </w:div>
        <w:div w:id="865631064">
          <w:marLeft w:val="0"/>
          <w:marRight w:val="0"/>
          <w:marTop w:val="0"/>
          <w:marBottom w:val="0"/>
          <w:divBdr>
            <w:top w:val="none" w:sz="0" w:space="0" w:color="auto"/>
            <w:left w:val="none" w:sz="0" w:space="0" w:color="auto"/>
            <w:bottom w:val="none" w:sz="0" w:space="0" w:color="auto"/>
            <w:right w:val="none" w:sz="0" w:space="0" w:color="auto"/>
          </w:divBdr>
        </w:div>
        <w:div w:id="292948534">
          <w:marLeft w:val="0"/>
          <w:marRight w:val="0"/>
          <w:marTop w:val="0"/>
          <w:marBottom w:val="0"/>
          <w:divBdr>
            <w:top w:val="none" w:sz="0" w:space="0" w:color="auto"/>
            <w:left w:val="none" w:sz="0" w:space="0" w:color="auto"/>
            <w:bottom w:val="none" w:sz="0" w:space="0" w:color="auto"/>
            <w:right w:val="none" w:sz="0" w:space="0" w:color="auto"/>
          </w:divBdr>
        </w:div>
        <w:div w:id="968243228">
          <w:marLeft w:val="0"/>
          <w:marRight w:val="0"/>
          <w:marTop w:val="0"/>
          <w:marBottom w:val="0"/>
          <w:divBdr>
            <w:top w:val="none" w:sz="0" w:space="0" w:color="auto"/>
            <w:left w:val="none" w:sz="0" w:space="0" w:color="auto"/>
            <w:bottom w:val="none" w:sz="0" w:space="0" w:color="auto"/>
            <w:right w:val="none" w:sz="0" w:space="0" w:color="auto"/>
          </w:divBdr>
        </w:div>
        <w:div w:id="337777300">
          <w:marLeft w:val="0"/>
          <w:marRight w:val="0"/>
          <w:marTop w:val="0"/>
          <w:marBottom w:val="0"/>
          <w:divBdr>
            <w:top w:val="none" w:sz="0" w:space="0" w:color="auto"/>
            <w:left w:val="none" w:sz="0" w:space="0" w:color="auto"/>
            <w:bottom w:val="none" w:sz="0" w:space="0" w:color="auto"/>
            <w:right w:val="none" w:sz="0" w:space="0" w:color="auto"/>
          </w:divBdr>
        </w:div>
        <w:div w:id="1225071484">
          <w:marLeft w:val="0"/>
          <w:marRight w:val="0"/>
          <w:marTop w:val="0"/>
          <w:marBottom w:val="0"/>
          <w:divBdr>
            <w:top w:val="none" w:sz="0" w:space="0" w:color="auto"/>
            <w:left w:val="none" w:sz="0" w:space="0" w:color="auto"/>
            <w:bottom w:val="none" w:sz="0" w:space="0" w:color="auto"/>
            <w:right w:val="none" w:sz="0" w:space="0" w:color="auto"/>
          </w:divBdr>
        </w:div>
        <w:div w:id="1876113710">
          <w:marLeft w:val="0"/>
          <w:marRight w:val="0"/>
          <w:marTop w:val="0"/>
          <w:marBottom w:val="0"/>
          <w:divBdr>
            <w:top w:val="none" w:sz="0" w:space="0" w:color="auto"/>
            <w:left w:val="none" w:sz="0" w:space="0" w:color="auto"/>
            <w:bottom w:val="none" w:sz="0" w:space="0" w:color="auto"/>
            <w:right w:val="none" w:sz="0" w:space="0" w:color="auto"/>
          </w:divBdr>
        </w:div>
        <w:div w:id="807042934">
          <w:marLeft w:val="0"/>
          <w:marRight w:val="0"/>
          <w:marTop w:val="0"/>
          <w:marBottom w:val="0"/>
          <w:divBdr>
            <w:top w:val="none" w:sz="0" w:space="0" w:color="auto"/>
            <w:left w:val="none" w:sz="0" w:space="0" w:color="auto"/>
            <w:bottom w:val="none" w:sz="0" w:space="0" w:color="auto"/>
            <w:right w:val="none" w:sz="0" w:space="0" w:color="auto"/>
          </w:divBdr>
        </w:div>
        <w:div w:id="2021620629">
          <w:marLeft w:val="0"/>
          <w:marRight w:val="0"/>
          <w:marTop w:val="0"/>
          <w:marBottom w:val="0"/>
          <w:divBdr>
            <w:top w:val="none" w:sz="0" w:space="0" w:color="auto"/>
            <w:left w:val="none" w:sz="0" w:space="0" w:color="auto"/>
            <w:bottom w:val="none" w:sz="0" w:space="0" w:color="auto"/>
            <w:right w:val="none" w:sz="0" w:space="0" w:color="auto"/>
          </w:divBdr>
        </w:div>
        <w:div w:id="1063522526">
          <w:marLeft w:val="0"/>
          <w:marRight w:val="0"/>
          <w:marTop w:val="0"/>
          <w:marBottom w:val="0"/>
          <w:divBdr>
            <w:top w:val="none" w:sz="0" w:space="0" w:color="auto"/>
            <w:left w:val="none" w:sz="0" w:space="0" w:color="auto"/>
            <w:bottom w:val="none" w:sz="0" w:space="0" w:color="auto"/>
            <w:right w:val="none" w:sz="0" w:space="0" w:color="auto"/>
          </w:divBdr>
        </w:div>
        <w:div w:id="278494552">
          <w:marLeft w:val="0"/>
          <w:marRight w:val="0"/>
          <w:marTop w:val="0"/>
          <w:marBottom w:val="0"/>
          <w:divBdr>
            <w:top w:val="none" w:sz="0" w:space="0" w:color="auto"/>
            <w:left w:val="none" w:sz="0" w:space="0" w:color="auto"/>
            <w:bottom w:val="none" w:sz="0" w:space="0" w:color="auto"/>
            <w:right w:val="none" w:sz="0" w:space="0" w:color="auto"/>
          </w:divBdr>
        </w:div>
        <w:div w:id="1169294682">
          <w:marLeft w:val="0"/>
          <w:marRight w:val="0"/>
          <w:marTop w:val="0"/>
          <w:marBottom w:val="0"/>
          <w:divBdr>
            <w:top w:val="none" w:sz="0" w:space="0" w:color="auto"/>
            <w:left w:val="none" w:sz="0" w:space="0" w:color="auto"/>
            <w:bottom w:val="none" w:sz="0" w:space="0" w:color="auto"/>
            <w:right w:val="none" w:sz="0" w:space="0" w:color="auto"/>
          </w:divBdr>
        </w:div>
        <w:div w:id="1339574943">
          <w:marLeft w:val="0"/>
          <w:marRight w:val="0"/>
          <w:marTop w:val="0"/>
          <w:marBottom w:val="0"/>
          <w:divBdr>
            <w:top w:val="none" w:sz="0" w:space="0" w:color="auto"/>
            <w:left w:val="none" w:sz="0" w:space="0" w:color="auto"/>
            <w:bottom w:val="none" w:sz="0" w:space="0" w:color="auto"/>
            <w:right w:val="none" w:sz="0" w:space="0" w:color="auto"/>
          </w:divBdr>
        </w:div>
        <w:div w:id="1422556647">
          <w:marLeft w:val="0"/>
          <w:marRight w:val="0"/>
          <w:marTop w:val="0"/>
          <w:marBottom w:val="0"/>
          <w:divBdr>
            <w:top w:val="none" w:sz="0" w:space="0" w:color="auto"/>
            <w:left w:val="none" w:sz="0" w:space="0" w:color="auto"/>
            <w:bottom w:val="none" w:sz="0" w:space="0" w:color="auto"/>
            <w:right w:val="none" w:sz="0" w:space="0" w:color="auto"/>
          </w:divBdr>
        </w:div>
        <w:div w:id="1071005921">
          <w:marLeft w:val="0"/>
          <w:marRight w:val="0"/>
          <w:marTop w:val="0"/>
          <w:marBottom w:val="0"/>
          <w:divBdr>
            <w:top w:val="none" w:sz="0" w:space="0" w:color="auto"/>
            <w:left w:val="none" w:sz="0" w:space="0" w:color="auto"/>
            <w:bottom w:val="none" w:sz="0" w:space="0" w:color="auto"/>
            <w:right w:val="none" w:sz="0" w:space="0" w:color="auto"/>
          </w:divBdr>
        </w:div>
        <w:div w:id="38436617">
          <w:marLeft w:val="0"/>
          <w:marRight w:val="0"/>
          <w:marTop w:val="0"/>
          <w:marBottom w:val="0"/>
          <w:divBdr>
            <w:top w:val="none" w:sz="0" w:space="0" w:color="auto"/>
            <w:left w:val="none" w:sz="0" w:space="0" w:color="auto"/>
            <w:bottom w:val="none" w:sz="0" w:space="0" w:color="auto"/>
            <w:right w:val="none" w:sz="0" w:space="0" w:color="auto"/>
          </w:divBdr>
        </w:div>
        <w:div w:id="1023626301">
          <w:marLeft w:val="0"/>
          <w:marRight w:val="0"/>
          <w:marTop w:val="0"/>
          <w:marBottom w:val="0"/>
          <w:divBdr>
            <w:top w:val="none" w:sz="0" w:space="0" w:color="auto"/>
            <w:left w:val="none" w:sz="0" w:space="0" w:color="auto"/>
            <w:bottom w:val="none" w:sz="0" w:space="0" w:color="auto"/>
            <w:right w:val="none" w:sz="0" w:space="0" w:color="auto"/>
          </w:divBdr>
        </w:div>
        <w:div w:id="1530221904">
          <w:marLeft w:val="0"/>
          <w:marRight w:val="0"/>
          <w:marTop w:val="0"/>
          <w:marBottom w:val="0"/>
          <w:divBdr>
            <w:top w:val="none" w:sz="0" w:space="0" w:color="auto"/>
            <w:left w:val="none" w:sz="0" w:space="0" w:color="auto"/>
            <w:bottom w:val="none" w:sz="0" w:space="0" w:color="auto"/>
            <w:right w:val="none" w:sz="0" w:space="0" w:color="auto"/>
          </w:divBdr>
        </w:div>
        <w:div w:id="112290567">
          <w:marLeft w:val="0"/>
          <w:marRight w:val="0"/>
          <w:marTop w:val="0"/>
          <w:marBottom w:val="0"/>
          <w:divBdr>
            <w:top w:val="none" w:sz="0" w:space="0" w:color="auto"/>
            <w:left w:val="none" w:sz="0" w:space="0" w:color="auto"/>
            <w:bottom w:val="none" w:sz="0" w:space="0" w:color="auto"/>
            <w:right w:val="none" w:sz="0" w:space="0" w:color="auto"/>
          </w:divBdr>
        </w:div>
      </w:divsChild>
    </w:div>
    <w:div w:id="470366289">
      <w:bodyDiv w:val="1"/>
      <w:marLeft w:val="0"/>
      <w:marRight w:val="0"/>
      <w:marTop w:val="0"/>
      <w:marBottom w:val="0"/>
      <w:divBdr>
        <w:top w:val="none" w:sz="0" w:space="0" w:color="auto"/>
        <w:left w:val="none" w:sz="0" w:space="0" w:color="auto"/>
        <w:bottom w:val="none" w:sz="0" w:space="0" w:color="auto"/>
        <w:right w:val="none" w:sz="0" w:space="0" w:color="auto"/>
      </w:divBdr>
      <w:divsChild>
        <w:div w:id="1893812337">
          <w:marLeft w:val="0"/>
          <w:marRight w:val="0"/>
          <w:marTop w:val="0"/>
          <w:marBottom w:val="0"/>
          <w:divBdr>
            <w:top w:val="none" w:sz="0" w:space="0" w:color="auto"/>
            <w:left w:val="none" w:sz="0" w:space="0" w:color="auto"/>
            <w:bottom w:val="none" w:sz="0" w:space="0" w:color="auto"/>
            <w:right w:val="none" w:sz="0" w:space="0" w:color="auto"/>
          </w:divBdr>
        </w:div>
        <w:div w:id="645739599">
          <w:marLeft w:val="0"/>
          <w:marRight w:val="0"/>
          <w:marTop w:val="0"/>
          <w:marBottom w:val="0"/>
          <w:divBdr>
            <w:top w:val="none" w:sz="0" w:space="0" w:color="auto"/>
            <w:left w:val="none" w:sz="0" w:space="0" w:color="auto"/>
            <w:bottom w:val="none" w:sz="0" w:space="0" w:color="auto"/>
            <w:right w:val="none" w:sz="0" w:space="0" w:color="auto"/>
          </w:divBdr>
        </w:div>
        <w:div w:id="1621302629">
          <w:marLeft w:val="0"/>
          <w:marRight w:val="0"/>
          <w:marTop w:val="0"/>
          <w:marBottom w:val="0"/>
          <w:divBdr>
            <w:top w:val="none" w:sz="0" w:space="0" w:color="auto"/>
            <w:left w:val="none" w:sz="0" w:space="0" w:color="auto"/>
            <w:bottom w:val="none" w:sz="0" w:space="0" w:color="auto"/>
            <w:right w:val="none" w:sz="0" w:space="0" w:color="auto"/>
          </w:divBdr>
        </w:div>
        <w:div w:id="944583111">
          <w:marLeft w:val="0"/>
          <w:marRight w:val="0"/>
          <w:marTop w:val="0"/>
          <w:marBottom w:val="0"/>
          <w:divBdr>
            <w:top w:val="none" w:sz="0" w:space="0" w:color="auto"/>
            <w:left w:val="none" w:sz="0" w:space="0" w:color="auto"/>
            <w:bottom w:val="none" w:sz="0" w:space="0" w:color="auto"/>
            <w:right w:val="none" w:sz="0" w:space="0" w:color="auto"/>
          </w:divBdr>
        </w:div>
        <w:div w:id="814177689">
          <w:marLeft w:val="0"/>
          <w:marRight w:val="0"/>
          <w:marTop w:val="0"/>
          <w:marBottom w:val="0"/>
          <w:divBdr>
            <w:top w:val="none" w:sz="0" w:space="0" w:color="auto"/>
            <w:left w:val="none" w:sz="0" w:space="0" w:color="auto"/>
            <w:bottom w:val="none" w:sz="0" w:space="0" w:color="auto"/>
            <w:right w:val="none" w:sz="0" w:space="0" w:color="auto"/>
          </w:divBdr>
        </w:div>
        <w:div w:id="1518613173">
          <w:marLeft w:val="0"/>
          <w:marRight w:val="0"/>
          <w:marTop w:val="0"/>
          <w:marBottom w:val="0"/>
          <w:divBdr>
            <w:top w:val="none" w:sz="0" w:space="0" w:color="auto"/>
            <w:left w:val="none" w:sz="0" w:space="0" w:color="auto"/>
            <w:bottom w:val="none" w:sz="0" w:space="0" w:color="auto"/>
            <w:right w:val="none" w:sz="0" w:space="0" w:color="auto"/>
          </w:divBdr>
        </w:div>
        <w:div w:id="1924871891">
          <w:marLeft w:val="0"/>
          <w:marRight w:val="0"/>
          <w:marTop w:val="0"/>
          <w:marBottom w:val="0"/>
          <w:divBdr>
            <w:top w:val="none" w:sz="0" w:space="0" w:color="auto"/>
            <w:left w:val="none" w:sz="0" w:space="0" w:color="auto"/>
            <w:bottom w:val="none" w:sz="0" w:space="0" w:color="auto"/>
            <w:right w:val="none" w:sz="0" w:space="0" w:color="auto"/>
          </w:divBdr>
        </w:div>
        <w:div w:id="1611156328">
          <w:marLeft w:val="0"/>
          <w:marRight w:val="0"/>
          <w:marTop w:val="0"/>
          <w:marBottom w:val="0"/>
          <w:divBdr>
            <w:top w:val="none" w:sz="0" w:space="0" w:color="auto"/>
            <w:left w:val="none" w:sz="0" w:space="0" w:color="auto"/>
            <w:bottom w:val="none" w:sz="0" w:space="0" w:color="auto"/>
            <w:right w:val="none" w:sz="0" w:space="0" w:color="auto"/>
          </w:divBdr>
        </w:div>
        <w:div w:id="1854224794">
          <w:marLeft w:val="0"/>
          <w:marRight w:val="0"/>
          <w:marTop w:val="0"/>
          <w:marBottom w:val="0"/>
          <w:divBdr>
            <w:top w:val="none" w:sz="0" w:space="0" w:color="auto"/>
            <w:left w:val="none" w:sz="0" w:space="0" w:color="auto"/>
            <w:bottom w:val="none" w:sz="0" w:space="0" w:color="auto"/>
            <w:right w:val="none" w:sz="0" w:space="0" w:color="auto"/>
          </w:divBdr>
        </w:div>
        <w:div w:id="1791701207">
          <w:marLeft w:val="0"/>
          <w:marRight w:val="0"/>
          <w:marTop w:val="0"/>
          <w:marBottom w:val="0"/>
          <w:divBdr>
            <w:top w:val="none" w:sz="0" w:space="0" w:color="auto"/>
            <w:left w:val="none" w:sz="0" w:space="0" w:color="auto"/>
            <w:bottom w:val="none" w:sz="0" w:space="0" w:color="auto"/>
            <w:right w:val="none" w:sz="0" w:space="0" w:color="auto"/>
          </w:divBdr>
        </w:div>
        <w:div w:id="856041060">
          <w:marLeft w:val="0"/>
          <w:marRight w:val="0"/>
          <w:marTop w:val="0"/>
          <w:marBottom w:val="0"/>
          <w:divBdr>
            <w:top w:val="none" w:sz="0" w:space="0" w:color="auto"/>
            <w:left w:val="none" w:sz="0" w:space="0" w:color="auto"/>
            <w:bottom w:val="none" w:sz="0" w:space="0" w:color="auto"/>
            <w:right w:val="none" w:sz="0" w:space="0" w:color="auto"/>
          </w:divBdr>
        </w:div>
        <w:div w:id="1775857692">
          <w:marLeft w:val="0"/>
          <w:marRight w:val="0"/>
          <w:marTop w:val="0"/>
          <w:marBottom w:val="0"/>
          <w:divBdr>
            <w:top w:val="none" w:sz="0" w:space="0" w:color="auto"/>
            <w:left w:val="none" w:sz="0" w:space="0" w:color="auto"/>
            <w:bottom w:val="none" w:sz="0" w:space="0" w:color="auto"/>
            <w:right w:val="none" w:sz="0" w:space="0" w:color="auto"/>
          </w:divBdr>
        </w:div>
        <w:div w:id="197552934">
          <w:marLeft w:val="0"/>
          <w:marRight w:val="0"/>
          <w:marTop w:val="0"/>
          <w:marBottom w:val="0"/>
          <w:divBdr>
            <w:top w:val="none" w:sz="0" w:space="0" w:color="auto"/>
            <w:left w:val="none" w:sz="0" w:space="0" w:color="auto"/>
            <w:bottom w:val="none" w:sz="0" w:space="0" w:color="auto"/>
            <w:right w:val="none" w:sz="0" w:space="0" w:color="auto"/>
          </w:divBdr>
        </w:div>
        <w:div w:id="1127240242">
          <w:marLeft w:val="0"/>
          <w:marRight w:val="0"/>
          <w:marTop w:val="0"/>
          <w:marBottom w:val="0"/>
          <w:divBdr>
            <w:top w:val="none" w:sz="0" w:space="0" w:color="auto"/>
            <w:left w:val="none" w:sz="0" w:space="0" w:color="auto"/>
            <w:bottom w:val="none" w:sz="0" w:space="0" w:color="auto"/>
            <w:right w:val="none" w:sz="0" w:space="0" w:color="auto"/>
          </w:divBdr>
        </w:div>
        <w:div w:id="1836338406">
          <w:marLeft w:val="0"/>
          <w:marRight w:val="0"/>
          <w:marTop w:val="0"/>
          <w:marBottom w:val="0"/>
          <w:divBdr>
            <w:top w:val="none" w:sz="0" w:space="0" w:color="auto"/>
            <w:left w:val="none" w:sz="0" w:space="0" w:color="auto"/>
            <w:bottom w:val="none" w:sz="0" w:space="0" w:color="auto"/>
            <w:right w:val="none" w:sz="0" w:space="0" w:color="auto"/>
          </w:divBdr>
        </w:div>
        <w:div w:id="745108895">
          <w:marLeft w:val="0"/>
          <w:marRight w:val="0"/>
          <w:marTop w:val="0"/>
          <w:marBottom w:val="0"/>
          <w:divBdr>
            <w:top w:val="none" w:sz="0" w:space="0" w:color="auto"/>
            <w:left w:val="none" w:sz="0" w:space="0" w:color="auto"/>
            <w:bottom w:val="none" w:sz="0" w:space="0" w:color="auto"/>
            <w:right w:val="none" w:sz="0" w:space="0" w:color="auto"/>
          </w:divBdr>
        </w:div>
        <w:div w:id="2083914024">
          <w:marLeft w:val="0"/>
          <w:marRight w:val="0"/>
          <w:marTop w:val="0"/>
          <w:marBottom w:val="0"/>
          <w:divBdr>
            <w:top w:val="none" w:sz="0" w:space="0" w:color="auto"/>
            <w:left w:val="none" w:sz="0" w:space="0" w:color="auto"/>
            <w:bottom w:val="none" w:sz="0" w:space="0" w:color="auto"/>
            <w:right w:val="none" w:sz="0" w:space="0" w:color="auto"/>
          </w:divBdr>
        </w:div>
        <w:div w:id="1547137151">
          <w:marLeft w:val="0"/>
          <w:marRight w:val="0"/>
          <w:marTop w:val="0"/>
          <w:marBottom w:val="0"/>
          <w:divBdr>
            <w:top w:val="none" w:sz="0" w:space="0" w:color="auto"/>
            <w:left w:val="none" w:sz="0" w:space="0" w:color="auto"/>
            <w:bottom w:val="none" w:sz="0" w:space="0" w:color="auto"/>
            <w:right w:val="none" w:sz="0" w:space="0" w:color="auto"/>
          </w:divBdr>
        </w:div>
        <w:div w:id="1476526825">
          <w:marLeft w:val="0"/>
          <w:marRight w:val="0"/>
          <w:marTop w:val="0"/>
          <w:marBottom w:val="0"/>
          <w:divBdr>
            <w:top w:val="none" w:sz="0" w:space="0" w:color="auto"/>
            <w:left w:val="none" w:sz="0" w:space="0" w:color="auto"/>
            <w:bottom w:val="none" w:sz="0" w:space="0" w:color="auto"/>
            <w:right w:val="none" w:sz="0" w:space="0" w:color="auto"/>
          </w:divBdr>
        </w:div>
        <w:div w:id="926768232">
          <w:marLeft w:val="0"/>
          <w:marRight w:val="0"/>
          <w:marTop w:val="0"/>
          <w:marBottom w:val="0"/>
          <w:divBdr>
            <w:top w:val="none" w:sz="0" w:space="0" w:color="auto"/>
            <w:left w:val="none" w:sz="0" w:space="0" w:color="auto"/>
            <w:bottom w:val="none" w:sz="0" w:space="0" w:color="auto"/>
            <w:right w:val="none" w:sz="0" w:space="0" w:color="auto"/>
          </w:divBdr>
        </w:div>
      </w:divsChild>
    </w:div>
    <w:div w:id="849953926">
      <w:bodyDiv w:val="1"/>
      <w:marLeft w:val="0"/>
      <w:marRight w:val="0"/>
      <w:marTop w:val="0"/>
      <w:marBottom w:val="0"/>
      <w:divBdr>
        <w:top w:val="none" w:sz="0" w:space="0" w:color="auto"/>
        <w:left w:val="none" w:sz="0" w:space="0" w:color="auto"/>
        <w:bottom w:val="none" w:sz="0" w:space="0" w:color="auto"/>
        <w:right w:val="none" w:sz="0" w:space="0" w:color="auto"/>
      </w:divBdr>
      <w:divsChild>
        <w:div w:id="292059500">
          <w:marLeft w:val="0"/>
          <w:marRight w:val="0"/>
          <w:marTop w:val="0"/>
          <w:marBottom w:val="0"/>
          <w:divBdr>
            <w:top w:val="none" w:sz="0" w:space="0" w:color="auto"/>
            <w:left w:val="none" w:sz="0" w:space="0" w:color="auto"/>
            <w:bottom w:val="none" w:sz="0" w:space="0" w:color="auto"/>
            <w:right w:val="none" w:sz="0" w:space="0" w:color="auto"/>
          </w:divBdr>
        </w:div>
        <w:div w:id="1183281765">
          <w:marLeft w:val="0"/>
          <w:marRight w:val="0"/>
          <w:marTop w:val="0"/>
          <w:marBottom w:val="0"/>
          <w:divBdr>
            <w:top w:val="none" w:sz="0" w:space="0" w:color="auto"/>
            <w:left w:val="none" w:sz="0" w:space="0" w:color="auto"/>
            <w:bottom w:val="none" w:sz="0" w:space="0" w:color="auto"/>
            <w:right w:val="none" w:sz="0" w:space="0" w:color="auto"/>
          </w:divBdr>
        </w:div>
      </w:divsChild>
    </w:div>
    <w:div w:id="858086281">
      <w:bodyDiv w:val="1"/>
      <w:marLeft w:val="0"/>
      <w:marRight w:val="0"/>
      <w:marTop w:val="0"/>
      <w:marBottom w:val="0"/>
      <w:divBdr>
        <w:top w:val="none" w:sz="0" w:space="0" w:color="auto"/>
        <w:left w:val="none" w:sz="0" w:space="0" w:color="auto"/>
        <w:bottom w:val="none" w:sz="0" w:space="0" w:color="auto"/>
        <w:right w:val="none" w:sz="0" w:space="0" w:color="auto"/>
      </w:divBdr>
      <w:divsChild>
        <w:div w:id="972176257">
          <w:marLeft w:val="0"/>
          <w:marRight w:val="0"/>
          <w:marTop w:val="0"/>
          <w:marBottom w:val="0"/>
          <w:divBdr>
            <w:top w:val="none" w:sz="0" w:space="0" w:color="auto"/>
            <w:left w:val="none" w:sz="0" w:space="0" w:color="auto"/>
            <w:bottom w:val="none" w:sz="0" w:space="0" w:color="auto"/>
            <w:right w:val="none" w:sz="0" w:space="0" w:color="auto"/>
          </w:divBdr>
        </w:div>
        <w:div w:id="1499491905">
          <w:marLeft w:val="0"/>
          <w:marRight w:val="0"/>
          <w:marTop w:val="0"/>
          <w:marBottom w:val="0"/>
          <w:divBdr>
            <w:top w:val="none" w:sz="0" w:space="0" w:color="auto"/>
            <w:left w:val="none" w:sz="0" w:space="0" w:color="auto"/>
            <w:bottom w:val="none" w:sz="0" w:space="0" w:color="auto"/>
            <w:right w:val="none" w:sz="0" w:space="0" w:color="auto"/>
          </w:divBdr>
        </w:div>
        <w:div w:id="1541550483">
          <w:marLeft w:val="0"/>
          <w:marRight w:val="0"/>
          <w:marTop w:val="0"/>
          <w:marBottom w:val="0"/>
          <w:divBdr>
            <w:top w:val="none" w:sz="0" w:space="0" w:color="auto"/>
            <w:left w:val="none" w:sz="0" w:space="0" w:color="auto"/>
            <w:bottom w:val="none" w:sz="0" w:space="0" w:color="auto"/>
            <w:right w:val="none" w:sz="0" w:space="0" w:color="auto"/>
          </w:divBdr>
        </w:div>
        <w:div w:id="2018729241">
          <w:marLeft w:val="0"/>
          <w:marRight w:val="0"/>
          <w:marTop w:val="0"/>
          <w:marBottom w:val="0"/>
          <w:divBdr>
            <w:top w:val="none" w:sz="0" w:space="0" w:color="auto"/>
            <w:left w:val="none" w:sz="0" w:space="0" w:color="auto"/>
            <w:bottom w:val="none" w:sz="0" w:space="0" w:color="auto"/>
            <w:right w:val="none" w:sz="0" w:space="0" w:color="auto"/>
          </w:divBdr>
        </w:div>
        <w:div w:id="1006249972">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844898138">
          <w:marLeft w:val="0"/>
          <w:marRight w:val="0"/>
          <w:marTop w:val="0"/>
          <w:marBottom w:val="0"/>
          <w:divBdr>
            <w:top w:val="none" w:sz="0" w:space="0" w:color="auto"/>
            <w:left w:val="none" w:sz="0" w:space="0" w:color="auto"/>
            <w:bottom w:val="none" w:sz="0" w:space="0" w:color="auto"/>
            <w:right w:val="none" w:sz="0" w:space="0" w:color="auto"/>
          </w:divBdr>
        </w:div>
        <w:div w:id="1453204504">
          <w:marLeft w:val="0"/>
          <w:marRight w:val="0"/>
          <w:marTop w:val="0"/>
          <w:marBottom w:val="0"/>
          <w:divBdr>
            <w:top w:val="none" w:sz="0" w:space="0" w:color="auto"/>
            <w:left w:val="none" w:sz="0" w:space="0" w:color="auto"/>
            <w:bottom w:val="none" w:sz="0" w:space="0" w:color="auto"/>
            <w:right w:val="none" w:sz="0" w:space="0" w:color="auto"/>
          </w:divBdr>
        </w:div>
        <w:div w:id="1384986653">
          <w:marLeft w:val="0"/>
          <w:marRight w:val="0"/>
          <w:marTop w:val="0"/>
          <w:marBottom w:val="0"/>
          <w:divBdr>
            <w:top w:val="none" w:sz="0" w:space="0" w:color="auto"/>
            <w:left w:val="none" w:sz="0" w:space="0" w:color="auto"/>
            <w:bottom w:val="none" w:sz="0" w:space="0" w:color="auto"/>
            <w:right w:val="none" w:sz="0" w:space="0" w:color="auto"/>
          </w:divBdr>
        </w:div>
        <w:div w:id="1267079812">
          <w:marLeft w:val="0"/>
          <w:marRight w:val="0"/>
          <w:marTop w:val="0"/>
          <w:marBottom w:val="0"/>
          <w:divBdr>
            <w:top w:val="none" w:sz="0" w:space="0" w:color="auto"/>
            <w:left w:val="none" w:sz="0" w:space="0" w:color="auto"/>
            <w:bottom w:val="none" w:sz="0" w:space="0" w:color="auto"/>
            <w:right w:val="none" w:sz="0" w:space="0" w:color="auto"/>
          </w:divBdr>
        </w:div>
        <w:div w:id="1029573107">
          <w:marLeft w:val="0"/>
          <w:marRight w:val="0"/>
          <w:marTop w:val="0"/>
          <w:marBottom w:val="0"/>
          <w:divBdr>
            <w:top w:val="none" w:sz="0" w:space="0" w:color="auto"/>
            <w:left w:val="none" w:sz="0" w:space="0" w:color="auto"/>
            <w:bottom w:val="none" w:sz="0" w:space="0" w:color="auto"/>
            <w:right w:val="none" w:sz="0" w:space="0" w:color="auto"/>
          </w:divBdr>
        </w:div>
        <w:div w:id="820467358">
          <w:marLeft w:val="0"/>
          <w:marRight w:val="0"/>
          <w:marTop w:val="0"/>
          <w:marBottom w:val="0"/>
          <w:divBdr>
            <w:top w:val="none" w:sz="0" w:space="0" w:color="auto"/>
            <w:left w:val="none" w:sz="0" w:space="0" w:color="auto"/>
            <w:bottom w:val="none" w:sz="0" w:space="0" w:color="auto"/>
            <w:right w:val="none" w:sz="0" w:space="0" w:color="auto"/>
          </w:divBdr>
        </w:div>
        <w:div w:id="2054579609">
          <w:marLeft w:val="0"/>
          <w:marRight w:val="0"/>
          <w:marTop w:val="0"/>
          <w:marBottom w:val="0"/>
          <w:divBdr>
            <w:top w:val="none" w:sz="0" w:space="0" w:color="auto"/>
            <w:left w:val="none" w:sz="0" w:space="0" w:color="auto"/>
            <w:bottom w:val="none" w:sz="0" w:space="0" w:color="auto"/>
            <w:right w:val="none" w:sz="0" w:space="0" w:color="auto"/>
          </w:divBdr>
        </w:div>
        <w:div w:id="1451166473">
          <w:marLeft w:val="0"/>
          <w:marRight w:val="0"/>
          <w:marTop w:val="0"/>
          <w:marBottom w:val="0"/>
          <w:divBdr>
            <w:top w:val="none" w:sz="0" w:space="0" w:color="auto"/>
            <w:left w:val="none" w:sz="0" w:space="0" w:color="auto"/>
            <w:bottom w:val="none" w:sz="0" w:space="0" w:color="auto"/>
            <w:right w:val="none" w:sz="0" w:space="0" w:color="auto"/>
          </w:divBdr>
        </w:div>
        <w:div w:id="1516915998">
          <w:marLeft w:val="0"/>
          <w:marRight w:val="0"/>
          <w:marTop w:val="0"/>
          <w:marBottom w:val="0"/>
          <w:divBdr>
            <w:top w:val="none" w:sz="0" w:space="0" w:color="auto"/>
            <w:left w:val="none" w:sz="0" w:space="0" w:color="auto"/>
            <w:bottom w:val="none" w:sz="0" w:space="0" w:color="auto"/>
            <w:right w:val="none" w:sz="0" w:space="0" w:color="auto"/>
          </w:divBdr>
        </w:div>
        <w:div w:id="304506589">
          <w:marLeft w:val="0"/>
          <w:marRight w:val="0"/>
          <w:marTop w:val="0"/>
          <w:marBottom w:val="0"/>
          <w:divBdr>
            <w:top w:val="none" w:sz="0" w:space="0" w:color="auto"/>
            <w:left w:val="none" w:sz="0" w:space="0" w:color="auto"/>
            <w:bottom w:val="none" w:sz="0" w:space="0" w:color="auto"/>
            <w:right w:val="none" w:sz="0" w:space="0" w:color="auto"/>
          </w:divBdr>
        </w:div>
        <w:div w:id="1339428568">
          <w:marLeft w:val="0"/>
          <w:marRight w:val="0"/>
          <w:marTop w:val="0"/>
          <w:marBottom w:val="0"/>
          <w:divBdr>
            <w:top w:val="none" w:sz="0" w:space="0" w:color="auto"/>
            <w:left w:val="none" w:sz="0" w:space="0" w:color="auto"/>
            <w:bottom w:val="none" w:sz="0" w:space="0" w:color="auto"/>
            <w:right w:val="none" w:sz="0" w:space="0" w:color="auto"/>
          </w:divBdr>
        </w:div>
        <w:div w:id="247621216">
          <w:marLeft w:val="0"/>
          <w:marRight w:val="0"/>
          <w:marTop w:val="0"/>
          <w:marBottom w:val="0"/>
          <w:divBdr>
            <w:top w:val="none" w:sz="0" w:space="0" w:color="auto"/>
            <w:left w:val="none" w:sz="0" w:space="0" w:color="auto"/>
            <w:bottom w:val="none" w:sz="0" w:space="0" w:color="auto"/>
            <w:right w:val="none" w:sz="0" w:space="0" w:color="auto"/>
          </w:divBdr>
        </w:div>
        <w:div w:id="595285695">
          <w:marLeft w:val="0"/>
          <w:marRight w:val="0"/>
          <w:marTop w:val="0"/>
          <w:marBottom w:val="0"/>
          <w:divBdr>
            <w:top w:val="none" w:sz="0" w:space="0" w:color="auto"/>
            <w:left w:val="none" w:sz="0" w:space="0" w:color="auto"/>
            <w:bottom w:val="none" w:sz="0" w:space="0" w:color="auto"/>
            <w:right w:val="none" w:sz="0" w:space="0" w:color="auto"/>
          </w:divBdr>
        </w:div>
        <w:div w:id="272596922">
          <w:marLeft w:val="0"/>
          <w:marRight w:val="0"/>
          <w:marTop w:val="0"/>
          <w:marBottom w:val="0"/>
          <w:divBdr>
            <w:top w:val="none" w:sz="0" w:space="0" w:color="auto"/>
            <w:left w:val="none" w:sz="0" w:space="0" w:color="auto"/>
            <w:bottom w:val="none" w:sz="0" w:space="0" w:color="auto"/>
            <w:right w:val="none" w:sz="0" w:space="0" w:color="auto"/>
          </w:divBdr>
        </w:div>
      </w:divsChild>
    </w:div>
    <w:div w:id="1793282160">
      <w:bodyDiv w:val="1"/>
      <w:marLeft w:val="0"/>
      <w:marRight w:val="0"/>
      <w:marTop w:val="0"/>
      <w:marBottom w:val="0"/>
      <w:divBdr>
        <w:top w:val="none" w:sz="0" w:space="0" w:color="auto"/>
        <w:left w:val="none" w:sz="0" w:space="0" w:color="auto"/>
        <w:bottom w:val="none" w:sz="0" w:space="0" w:color="auto"/>
        <w:right w:val="none" w:sz="0" w:space="0" w:color="auto"/>
      </w:divBdr>
      <w:divsChild>
        <w:div w:id="1733505033">
          <w:marLeft w:val="0"/>
          <w:marRight w:val="0"/>
          <w:marTop w:val="0"/>
          <w:marBottom w:val="0"/>
          <w:divBdr>
            <w:top w:val="none" w:sz="0" w:space="0" w:color="auto"/>
            <w:left w:val="none" w:sz="0" w:space="0" w:color="auto"/>
            <w:bottom w:val="none" w:sz="0" w:space="0" w:color="auto"/>
            <w:right w:val="none" w:sz="0" w:space="0" w:color="auto"/>
          </w:divBdr>
        </w:div>
        <w:div w:id="1820808582">
          <w:marLeft w:val="0"/>
          <w:marRight w:val="0"/>
          <w:marTop w:val="0"/>
          <w:marBottom w:val="0"/>
          <w:divBdr>
            <w:top w:val="none" w:sz="0" w:space="0" w:color="auto"/>
            <w:left w:val="none" w:sz="0" w:space="0" w:color="auto"/>
            <w:bottom w:val="none" w:sz="0" w:space="0" w:color="auto"/>
            <w:right w:val="none" w:sz="0" w:space="0" w:color="auto"/>
          </w:divBdr>
        </w:div>
        <w:div w:id="449935371">
          <w:marLeft w:val="0"/>
          <w:marRight w:val="0"/>
          <w:marTop w:val="0"/>
          <w:marBottom w:val="0"/>
          <w:divBdr>
            <w:top w:val="none" w:sz="0" w:space="0" w:color="auto"/>
            <w:left w:val="none" w:sz="0" w:space="0" w:color="auto"/>
            <w:bottom w:val="none" w:sz="0" w:space="0" w:color="auto"/>
            <w:right w:val="none" w:sz="0" w:space="0" w:color="auto"/>
          </w:divBdr>
        </w:div>
      </w:divsChild>
    </w:div>
    <w:div w:id="1900358889">
      <w:bodyDiv w:val="1"/>
      <w:marLeft w:val="0"/>
      <w:marRight w:val="0"/>
      <w:marTop w:val="0"/>
      <w:marBottom w:val="0"/>
      <w:divBdr>
        <w:top w:val="none" w:sz="0" w:space="0" w:color="auto"/>
        <w:left w:val="none" w:sz="0" w:space="0" w:color="auto"/>
        <w:bottom w:val="none" w:sz="0" w:space="0" w:color="auto"/>
        <w:right w:val="none" w:sz="0" w:space="0" w:color="auto"/>
      </w:divBdr>
      <w:divsChild>
        <w:div w:id="2113434478">
          <w:marLeft w:val="0"/>
          <w:marRight w:val="0"/>
          <w:marTop w:val="0"/>
          <w:marBottom w:val="0"/>
          <w:divBdr>
            <w:top w:val="none" w:sz="0" w:space="0" w:color="auto"/>
            <w:left w:val="none" w:sz="0" w:space="0" w:color="auto"/>
            <w:bottom w:val="none" w:sz="0" w:space="0" w:color="auto"/>
            <w:right w:val="none" w:sz="0" w:space="0" w:color="auto"/>
          </w:divBdr>
        </w:div>
        <w:div w:id="1575356239">
          <w:marLeft w:val="0"/>
          <w:marRight w:val="0"/>
          <w:marTop w:val="0"/>
          <w:marBottom w:val="0"/>
          <w:divBdr>
            <w:top w:val="none" w:sz="0" w:space="0" w:color="auto"/>
            <w:left w:val="none" w:sz="0" w:space="0" w:color="auto"/>
            <w:bottom w:val="none" w:sz="0" w:space="0" w:color="auto"/>
            <w:right w:val="none" w:sz="0" w:space="0" w:color="auto"/>
          </w:divBdr>
        </w:div>
      </w:divsChild>
    </w:div>
    <w:div w:id="209440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rsimiz.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5589</Words>
  <Characters>31859</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Manager>dersimiz.com</Manager>
  <Company>dersimiz.com</Company>
  <LinksUpToDate>false</LinksUpToDate>
  <CharactersWithSpaces>37374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dersimiz.com</dc:title>
  <dc:subject>dersimiz.com</dc:subject>
  <dc:creator>dersimiz.com</dc:creator>
  <cp:keywords>dersimiz.com</cp:keywords>
  <dc:description>dersimiz.com</dc:description>
  <cp:lastModifiedBy>NAZIMM</cp:lastModifiedBy>
  <cp:revision>6</cp:revision>
  <dcterms:created xsi:type="dcterms:W3CDTF">2017-09-07T17:12:00Z</dcterms:created>
  <dcterms:modified xsi:type="dcterms:W3CDTF">2017-09-12T11:49:00Z</dcterms:modified>
  <cp:category>dersimiz.com</cp:category>
</cp:coreProperties>
</file>